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66" w:rsidRPr="00357CFD" w:rsidRDefault="005E4666" w:rsidP="005E4666">
      <w:pPr>
        <w:rPr>
          <w:rFonts w:ascii="Times New Roman" w:hAnsi="Times New Roman" w:cs="Times New Roman"/>
          <w:sz w:val="28"/>
          <w:szCs w:val="28"/>
        </w:rPr>
      </w:pPr>
    </w:p>
    <w:p w:rsidR="005E4666" w:rsidRPr="00357CFD" w:rsidRDefault="005E4666" w:rsidP="005E4666">
      <w:pPr>
        <w:rPr>
          <w:rFonts w:ascii="Times New Roman" w:hAnsi="Times New Roman" w:cs="Times New Roman"/>
          <w:sz w:val="28"/>
          <w:szCs w:val="28"/>
        </w:rPr>
      </w:pPr>
    </w:p>
    <w:p w:rsidR="005E4666" w:rsidRPr="00357CFD" w:rsidRDefault="005E4666" w:rsidP="005E4666">
      <w:pPr>
        <w:rPr>
          <w:rFonts w:ascii="Times New Roman" w:hAnsi="Times New Roman" w:cs="Times New Roman"/>
          <w:sz w:val="28"/>
          <w:szCs w:val="28"/>
        </w:rPr>
      </w:pPr>
    </w:p>
    <w:p w:rsidR="005E4666" w:rsidRPr="00357CFD" w:rsidRDefault="005E4666" w:rsidP="005E4666">
      <w:pPr>
        <w:rPr>
          <w:rFonts w:ascii="Times New Roman" w:hAnsi="Times New Roman" w:cs="Times New Roman"/>
          <w:sz w:val="28"/>
          <w:szCs w:val="28"/>
        </w:rPr>
      </w:pPr>
    </w:p>
    <w:p w:rsidR="000E1DB9" w:rsidRDefault="000E1DB9" w:rsidP="000E1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CFD">
        <w:rPr>
          <w:rFonts w:ascii="Times New Roman" w:hAnsi="Times New Roman" w:cs="Times New Roman"/>
          <w:sz w:val="28"/>
          <w:szCs w:val="28"/>
        </w:rPr>
        <w:t>Комплексное задание «Чистая вода»</w:t>
      </w:r>
    </w:p>
    <w:p w:rsidR="005E4666" w:rsidRPr="00357CFD" w:rsidRDefault="005E4666" w:rsidP="000E1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CFD">
        <w:rPr>
          <w:rFonts w:ascii="Times New Roman" w:hAnsi="Times New Roman" w:cs="Times New Roman"/>
          <w:sz w:val="28"/>
          <w:szCs w:val="28"/>
        </w:rPr>
        <w:t>на развитие функциональной грамотности.</w:t>
      </w:r>
    </w:p>
    <w:p w:rsidR="005E4666" w:rsidRPr="000E1DB9" w:rsidRDefault="005E4666" w:rsidP="000E1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CFD">
        <w:rPr>
          <w:rFonts w:ascii="Times New Roman" w:hAnsi="Times New Roman" w:cs="Times New Roman"/>
          <w:sz w:val="28"/>
          <w:szCs w:val="28"/>
        </w:rPr>
        <w:t xml:space="preserve">Модуль: </w:t>
      </w:r>
      <w:r w:rsidRPr="000E1DB9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="008578B1">
        <w:rPr>
          <w:rFonts w:ascii="Times New Roman" w:hAnsi="Times New Roman" w:cs="Times New Roman"/>
          <w:sz w:val="28"/>
          <w:szCs w:val="28"/>
        </w:rPr>
        <w:t>естественно</w:t>
      </w:r>
      <w:r w:rsidR="000E1DB9" w:rsidRPr="000E1DB9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0E1DB9">
        <w:rPr>
          <w:rFonts w:ascii="Times New Roman" w:hAnsi="Times New Roman" w:cs="Times New Roman"/>
          <w:sz w:val="28"/>
          <w:szCs w:val="28"/>
        </w:rPr>
        <w:t>грамотности».</w:t>
      </w:r>
    </w:p>
    <w:p w:rsidR="005E4666" w:rsidRPr="00357CFD" w:rsidRDefault="005E4666" w:rsidP="005E4666">
      <w:pPr>
        <w:rPr>
          <w:rFonts w:ascii="Times New Roman" w:hAnsi="Times New Roman" w:cs="Times New Roman"/>
          <w:sz w:val="28"/>
          <w:szCs w:val="28"/>
        </w:rPr>
      </w:pPr>
    </w:p>
    <w:p w:rsidR="005E4666" w:rsidRPr="00357CFD" w:rsidRDefault="005E4666" w:rsidP="005E4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666" w:rsidRPr="00357CFD" w:rsidRDefault="000E1DB9" w:rsidP="005E4666">
      <w:pPr>
        <w:rPr>
          <w:rFonts w:ascii="Times New Roman" w:hAnsi="Times New Roman" w:cs="Times New Roman"/>
          <w:sz w:val="28"/>
          <w:szCs w:val="28"/>
        </w:rPr>
      </w:pPr>
      <w:r w:rsidRPr="00357CFD">
        <w:rPr>
          <w:rFonts w:ascii="Times New Roman" w:hAnsi="Times New Roman" w:cs="Times New Roman"/>
          <w:sz w:val="28"/>
          <w:szCs w:val="28"/>
        </w:rPr>
        <w:t>Возраст обучающихся: 12</w:t>
      </w:r>
      <w:r>
        <w:rPr>
          <w:rFonts w:ascii="Times New Roman" w:hAnsi="Times New Roman" w:cs="Times New Roman"/>
          <w:sz w:val="28"/>
          <w:szCs w:val="28"/>
        </w:rPr>
        <w:t>-13 лет</w:t>
      </w:r>
    </w:p>
    <w:p w:rsidR="005E4666" w:rsidRPr="00357CFD" w:rsidRDefault="005E4666" w:rsidP="005E4666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5E4666" w:rsidRPr="00357CFD" w:rsidRDefault="005E4666" w:rsidP="000E1DB9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57CFD">
        <w:rPr>
          <w:rFonts w:ascii="Times New Roman" w:hAnsi="Times New Roman" w:cs="Times New Roman"/>
          <w:sz w:val="28"/>
          <w:szCs w:val="28"/>
        </w:rPr>
        <w:t>Задачу составила (переработала):</w:t>
      </w:r>
      <w:r w:rsidR="000E1DB9">
        <w:rPr>
          <w:rFonts w:ascii="Times New Roman" w:hAnsi="Times New Roman" w:cs="Times New Roman"/>
          <w:sz w:val="28"/>
          <w:szCs w:val="28"/>
        </w:rPr>
        <w:t xml:space="preserve"> Ванюкова Наталья Викторовна, учитель</w:t>
      </w:r>
      <w:r w:rsidRPr="00357CFD">
        <w:rPr>
          <w:rFonts w:ascii="Times New Roman" w:hAnsi="Times New Roman" w:cs="Times New Roman"/>
          <w:sz w:val="28"/>
          <w:szCs w:val="28"/>
        </w:rPr>
        <w:t>,</w:t>
      </w:r>
    </w:p>
    <w:p w:rsidR="005E4666" w:rsidRPr="00357CFD" w:rsidRDefault="000E1DB9" w:rsidP="005E46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«ОЦ» им. С. Ф. Зинченко пос. Глушицкий</w:t>
      </w:r>
      <w:r w:rsidR="005E4666" w:rsidRPr="00357CFD">
        <w:rPr>
          <w:rFonts w:ascii="Times New Roman" w:hAnsi="Times New Roman" w:cs="Times New Roman"/>
          <w:sz w:val="28"/>
          <w:szCs w:val="28"/>
        </w:rPr>
        <w:t>.</w:t>
      </w:r>
    </w:p>
    <w:p w:rsidR="005E4666" w:rsidRPr="00357CFD" w:rsidRDefault="005E4666" w:rsidP="005E46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66" w:rsidRPr="00357CFD" w:rsidRDefault="005E4666" w:rsidP="005E46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66" w:rsidRDefault="005E4666" w:rsidP="005E46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DB9" w:rsidRDefault="000E1DB9" w:rsidP="005E46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DB9" w:rsidRPr="00357CFD" w:rsidRDefault="000E1DB9" w:rsidP="005E46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66" w:rsidRPr="00357CFD" w:rsidRDefault="005E4666" w:rsidP="005E46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66" w:rsidRDefault="00BE203D" w:rsidP="000E1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5E4666" w:rsidRPr="00357C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203D" w:rsidRDefault="00BE203D" w:rsidP="000E1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03D" w:rsidRDefault="00BE203D" w:rsidP="000E1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03D" w:rsidRDefault="00BE203D" w:rsidP="000E1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03D" w:rsidRDefault="00BE203D" w:rsidP="000E1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03D" w:rsidRDefault="00BE203D" w:rsidP="000E1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03D" w:rsidRDefault="00BE203D" w:rsidP="000E1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03D" w:rsidRPr="00357CFD" w:rsidRDefault="00BE203D" w:rsidP="000E1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1DB9" w:rsidRDefault="006335A8" w:rsidP="000E1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CFD">
        <w:rPr>
          <w:rFonts w:ascii="Times New Roman" w:hAnsi="Times New Roman" w:cs="Times New Roman"/>
          <w:sz w:val="28"/>
          <w:szCs w:val="28"/>
        </w:rPr>
        <w:t>Комплексное задание «Чистая вода»</w:t>
      </w:r>
    </w:p>
    <w:p w:rsidR="000E1ADB" w:rsidRPr="00357CFD" w:rsidRDefault="006335A8" w:rsidP="000E1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CFD">
        <w:rPr>
          <w:rFonts w:ascii="Times New Roman" w:hAnsi="Times New Roman" w:cs="Times New Roman"/>
          <w:sz w:val="28"/>
          <w:szCs w:val="28"/>
        </w:rPr>
        <w:t xml:space="preserve"> на развитие функциональной грамотности </w:t>
      </w:r>
    </w:p>
    <w:p w:rsidR="000E1ADB" w:rsidRPr="00357CFD" w:rsidRDefault="000E1ADB" w:rsidP="000E1ADB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0E1ADB" w:rsidRPr="00357CFD" w:rsidTr="00B37283">
        <w:tc>
          <w:tcPr>
            <w:tcW w:w="9571" w:type="dxa"/>
          </w:tcPr>
          <w:p w:rsidR="000E1ADB" w:rsidRPr="00357CFD" w:rsidRDefault="000E1ADB" w:rsidP="00B37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 xml:space="preserve">Учебная задача 1 </w:t>
            </w:r>
            <w:r w:rsidR="006335A8" w:rsidRPr="00357C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35A8" w:rsidRPr="00357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 водоснабжения»</w:t>
            </w: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ADB" w:rsidRPr="00357CFD" w:rsidRDefault="006335A8" w:rsidP="006335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Чаще всего под источниками водоснабжения подразумеваются водные природные ресурсы, расположенные на поверхности Земли, в её слоях, атмосфере. Это могут быть различные осадки, реки, водохранилища, глубокие артезианские воды и другие объекты. Каждый источник имеет свое происхождение, отличается составом, качественными характеристиками с точки зрения потребления и санитарной надежности. Комплекс этих свойств дает ответ на вопрос: можно ли использовать данную воду для определенных целей</w:t>
            </w: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35A8" w:rsidRPr="00357CFD" w:rsidRDefault="006335A8" w:rsidP="006335A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Заполните таблицу «Типы источников водоснабжения»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24"/>
              <w:gridCol w:w="3178"/>
              <w:gridCol w:w="3043"/>
            </w:tblGrid>
            <w:tr w:rsidR="006335A8" w:rsidRPr="00357CFD" w:rsidTr="00885BED">
              <w:tc>
                <w:tcPr>
                  <w:tcW w:w="3485" w:type="dxa"/>
                  <w:shd w:val="clear" w:color="auto" w:fill="auto"/>
                </w:tcPr>
                <w:p w:rsidR="006335A8" w:rsidRPr="00357CFD" w:rsidRDefault="006335A8" w:rsidP="006335A8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Атмосферные воды</w:t>
                  </w:r>
                </w:p>
              </w:tc>
              <w:tc>
                <w:tcPr>
                  <w:tcW w:w="3485" w:type="dxa"/>
                  <w:shd w:val="clear" w:color="auto" w:fill="auto"/>
                </w:tcPr>
                <w:p w:rsidR="006335A8" w:rsidRPr="00357CFD" w:rsidRDefault="006335A8" w:rsidP="006335A8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Поверхностные воды</w:t>
                  </w:r>
                </w:p>
              </w:tc>
              <w:tc>
                <w:tcPr>
                  <w:tcW w:w="3486" w:type="dxa"/>
                  <w:shd w:val="clear" w:color="auto" w:fill="auto"/>
                </w:tcPr>
                <w:p w:rsidR="006335A8" w:rsidRPr="00357CFD" w:rsidRDefault="006335A8" w:rsidP="006335A8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Подземные воды</w:t>
                  </w:r>
                </w:p>
              </w:tc>
            </w:tr>
            <w:tr w:rsidR="006335A8" w:rsidRPr="00357CFD" w:rsidTr="00885BED">
              <w:tc>
                <w:tcPr>
                  <w:tcW w:w="3485" w:type="dxa"/>
                  <w:shd w:val="clear" w:color="auto" w:fill="auto"/>
                </w:tcPr>
                <w:p w:rsidR="006335A8" w:rsidRPr="00357CFD" w:rsidRDefault="006335A8" w:rsidP="006335A8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85" w:type="dxa"/>
                  <w:shd w:val="clear" w:color="auto" w:fill="auto"/>
                </w:tcPr>
                <w:p w:rsidR="006335A8" w:rsidRPr="00357CFD" w:rsidRDefault="006335A8" w:rsidP="006335A8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86" w:type="dxa"/>
                  <w:shd w:val="clear" w:color="auto" w:fill="auto"/>
                </w:tcPr>
                <w:p w:rsidR="006335A8" w:rsidRPr="00357CFD" w:rsidRDefault="006335A8" w:rsidP="006335A8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335A8" w:rsidRPr="00357CFD" w:rsidTr="00885BED">
              <w:tc>
                <w:tcPr>
                  <w:tcW w:w="3485" w:type="dxa"/>
                  <w:shd w:val="clear" w:color="auto" w:fill="auto"/>
                </w:tcPr>
                <w:p w:rsidR="006335A8" w:rsidRPr="00357CFD" w:rsidRDefault="006335A8" w:rsidP="006335A8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85" w:type="dxa"/>
                  <w:shd w:val="clear" w:color="auto" w:fill="auto"/>
                </w:tcPr>
                <w:p w:rsidR="006335A8" w:rsidRPr="00357CFD" w:rsidRDefault="006335A8" w:rsidP="006335A8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86" w:type="dxa"/>
                  <w:shd w:val="clear" w:color="auto" w:fill="auto"/>
                </w:tcPr>
                <w:p w:rsidR="006335A8" w:rsidRPr="00357CFD" w:rsidRDefault="006335A8" w:rsidP="006335A8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335A8" w:rsidRPr="00357CFD" w:rsidTr="00885BED">
              <w:tc>
                <w:tcPr>
                  <w:tcW w:w="3485" w:type="dxa"/>
                  <w:shd w:val="clear" w:color="auto" w:fill="auto"/>
                </w:tcPr>
                <w:p w:rsidR="006335A8" w:rsidRPr="00357CFD" w:rsidRDefault="006335A8" w:rsidP="006335A8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85" w:type="dxa"/>
                  <w:shd w:val="clear" w:color="auto" w:fill="auto"/>
                </w:tcPr>
                <w:p w:rsidR="006335A8" w:rsidRPr="00357CFD" w:rsidRDefault="006335A8" w:rsidP="006335A8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86" w:type="dxa"/>
                  <w:shd w:val="clear" w:color="auto" w:fill="auto"/>
                </w:tcPr>
                <w:p w:rsidR="006335A8" w:rsidRPr="00357CFD" w:rsidRDefault="006335A8" w:rsidP="006335A8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335A8" w:rsidRPr="00357CFD" w:rsidRDefault="006335A8" w:rsidP="006335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ADB" w:rsidRPr="00357CFD" w:rsidTr="00B37283">
        <w:tc>
          <w:tcPr>
            <w:tcW w:w="9571" w:type="dxa"/>
          </w:tcPr>
          <w:p w:rsidR="000E1ADB" w:rsidRPr="00357CFD" w:rsidRDefault="000E1ADB" w:rsidP="00B37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</w:t>
            </w:r>
            <w:r w:rsidR="00357CFD" w:rsidRPr="00357CFD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  <w:r w:rsidR="00357CFD" w:rsidRPr="00357CF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7CFD" w:rsidRPr="00357CFD" w:rsidRDefault="00357CFD" w:rsidP="0035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57CFD">
              <w:rPr>
                <w:color w:val="auto"/>
                <w:sz w:val="28"/>
                <w:szCs w:val="28"/>
              </w:rPr>
              <w:t>1. Содержательная область оценки: физические системы.</w:t>
            </w:r>
          </w:p>
          <w:p w:rsidR="00357CFD" w:rsidRPr="00357CFD" w:rsidRDefault="00357CFD" w:rsidP="0035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57CFD">
              <w:rPr>
                <w:color w:val="auto"/>
                <w:sz w:val="28"/>
                <w:szCs w:val="28"/>
              </w:rPr>
              <w:t xml:space="preserve">2. Компетентностная область оценки: интерпретация данных для получения выводов </w:t>
            </w:r>
          </w:p>
          <w:p w:rsidR="00357CFD" w:rsidRPr="00357CFD" w:rsidRDefault="00357CFD" w:rsidP="0035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57CFD">
              <w:rPr>
                <w:color w:val="auto"/>
                <w:sz w:val="28"/>
                <w:szCs w:val="28"/>
              </w:rPr>
              <w:t>3. Контекст: глобальный.</w:t>
            </w:r>
          </w:p>
          <w:p w:rsidR="00357CFD" w:rsidRPr="00357CFD" w:rsidRDefault="00357CFD" w:rsidP="0035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57CFD">
              <w:rPr>
                <w:color w:val="auto"/>
                <w:sz w:val="28"/>
                <w:szCs w:val="28"/>
              </w:rPr>
              <w:t>4. Уровень сложности: средний.</w:t>
            </w:r>
          </w:p>
          <w:p w:rsidR="00357CFD" w:rsidRPr="00357CFD" w:rsidRDefault="00357CFD" w:rsidP="0035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57CFD">
              <w:rPr>
                <w:color w:val="auto"/>
                <w:sz w:val="28"/>
                <w:szCs w:val="28"/>
              </w:rPr>
              <w:t>5. Формат ответа: задание с развернутым ответом (в виде таблицы).</w:t>
            </w:r>
          </w:p>
          <w:p w:rsidR="00357CFD" w:rsidRPr="00357CFD" w:rsidRDefault="00357CFD" w:rsidP="00357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>6. Объект оценки: анализировать, интерпретировать данные и делать соответствующие выводы.</w:t>
            </w:r>
          </w:p>
          <w:p w:rsidR="000E1ADB" w:rsidRPr="00357CFD" w:rsidRDefault="000E1ADB" w:rsidP="00357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 xml:space="preserve">7. Критерии оценивания (0 или 1 балл) </w:t>
            </w:r>
          </w:p>
          <w:p w:rsidR="000E1ADB" w:rsidRPr="00176821" w:rsidRDefault="000E1ADB" w:rsidP="00B37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Информациядляпроверкиответовзаданийкситуации: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105"/>
              <w:gridCol w:w="7821"/>
            </w:tblGrid>
            <w:tr w:rsidR="000E1ADB" w:rsidRPr="00357CFD" w:rsidTr="00B37283">
              <w:tc>
                <w:tcPr>
                  <w:tcW w:w="1105" w:type="dxa"/>
                </w:tcPr>
                <w:p w:rsidR="000E1ADB" w:rsidRPr="00357CFD" w:rsidRDefault="000E1ADB" w:rsidP="00B372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7821" w:type="dxa"/>
                </w:tcPr>
                <w:p w:rsidR="00176821" w:rsidRDefault="000E1ADB" w:rsidP="00B372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Дан верный ответ. </w:t>
                  </w:r>
                </w:p>
                <w:p w:rsidR="000E1ADB" w:rsidRDefault="00176821" w:rsidP="00B372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Названы любые три источника водоснабжения.</w:t>
                  </w:r>
                </w:p>
                <w:p w:rsidR="00176821" w:rsidRDefault="00176821" w:rsidP="00B372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6821" w:rsidRDefault="00176821" w:rsidP="00B372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6821" w:rsidRPr="00357CFD" w:rsidRDefault="00176821" w:rsidP="00B372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595"/>
                  </w:tblGrid>
                  <w:tr w:rsidR="00176821" w:rsidRPr="00E1644D" w:rsidTr="00885BED">
                    <w:tc>
                      <w:tcPr>
                        <w:tcW w:w="9185" w:type="dxa"/>
                        <w:shd w:val="clear" w:color="auto" w:fill="auto"/>
                      </w:tcPr>
                      <w:p w:rsidR="00176821" w:rsidRPr="00E1644D" w:rsidRDefault="00176821" w:rsidP="0017682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16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Содержание критерия</w:t>
                        </w:r>
                      </w:p>
                    </w:tc>
                  </w:tr>
                  <w:tr w:rsidR="00176821" w:rsidRPr="00E1644D" w:rsidTr="00885BED">
                    <w:tc>
                      <w:tcPr>
                        <w:tcW w:w="918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>
                        <w:tblGrid>
                          <w:gridCol w:w="2399"/>
                          <w:gridCol w:w="2582"/>
                          <w:gridCol w:w="2388"/>
                        </w:tblGrid>
                        <w:tr w:rsidR="00176821" w:rsidRPr="00E1644D" w:rsidTr="00885BED">
                          <w:tc>
                            <w:tcPr>
                              <w:tcW w:w="3485" w:type="dxa"/>
                              <w:shd w:val="clear" w:color="auto" w:fill="auto"/>
                            </w:tcPr>
                            <w:p w:rsidR="00176821" w:rsidRPr="00E1644D" w:rsidRDefault="00176821" w:rsidP="0017682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1644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Атмосферные воды</w:t>
                              </w:r>
                            </w:p>
                          </w:tc>
                          <w:tc>
                            <w:tcPr>
                              <w:tcW w:w="3485" w:type="dxa"/>
                              <w:shd w:val="clear" w:color="auto" w:fill="auto"/>
                            </w:tcPr>
                            <w:p w:rsidR="00176821" w:rsidRPr="00E1644D" w:rsidRDefault="00176821" w:rsidP="0017682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1644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Поверхностные воды</w:t>
                              </w:r>
                            </w:p>
                          </w:tc>
                          <w:tc>
                            <w:tcPr>
                              <w:tcW w:w="3486" w:type="dxa"/>
                              <w:shd w:val="clear" w:color="auto" w:fill="auto"/>
                            </w:tcPr>
                            <w:p w:rsidR="00176821" w:rsidRPr="00E1644D" w:rsidRDefault="00176821" w:rsidP="0017682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1644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Подземные воды</w:t>
                              </w:r>
                            </w:p>
                          </w:tc>
                        </w:tr>
                        <w:tr w:rsidR="00176821" w:rsidRPr="00E1644D" w:rsidTr="00885BED">
                          <w:tc>
                            <w:tcPr>
                              <w:tcW w:w="3485" w:type="dxa"/>
                              <w:shd w:val="clear" w:color="auto" w:fill="auto"/>
                            </w:tcPr>
                            <w:p w:rsidR="00176821" w:rsidRPr="00E1644D" w:rsidRDefault="00176821" w:rsidP="0017682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1644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Дождь</w:t>
                              </w:r>
                            </w:p>
                          </w:tc>
                          <w:tc>
                            <w:tcPr>
                              <w:tcW w:w="3485" w:type="dxa"/>
                              <w:shd w:val="clear" w:color="auto" w:fill="auto"/>
                            </w:tcPr>
                            <w:p w:rsidR="00176821" w:rsidRPr="00E1644D" w:rsidRDefault="00176821" w:rsidP="0017682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1644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Реки</w:t>
                              </w:r>
                            </w:p>
                          </w:tc>
                          <w:tc>
                            <w:tcPr>
                              <w:tcW w:w="3486" w:type="dxa"/>
                              <w:shd w:val="clear" w:color="auto" w:fill="auto"/>
                            </w:tcPr>
                            <w:p w:rsidR="00176821" w:rsidRPr="00E1644D" w:rsidRDefault="00176821" w:rsidP="0017682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1644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Верховодка </w:t>
                              </w:r>
                            </w:p>
                          </w:tc>
                        </w:tr>
                        <w:tr w:rsidR="00176821" w:rsidRPr="00E1644D" w:rsidTr="00885BED">
                          <w:tc>
                            <w:tcPr>
                              <w:tcW w:w="3485" w:type="dxa"/>
                              <w:shd w:val="clear" w:color="auto" w:fill="auto"/>
                            </w:tcPr>
                            <w:p w:rsidR="00176821" w:rsidRPr="00E1644D" w:rsidRDefault="00176821" w:rsidP="0017682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1644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Снег</w:t>
                              </w:r>
                            </w:p>
                          </w:tc>
                          <w:tc>
                            <w:tcPr>
                              <w:tcW w:w="3485" w:type="dxa"/>
                              <w:shd w:val="clear" w:color="auto" w:fill="auto"/>
                            </w:tcPr>
                            <w:p w:rsidR="00176821" w:rsidRPr="00E1644D" w:rsidRDefault="00176821" w:rsidP="0017682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1644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Озера</w:t>
                              </w:r>
                            </w:p>
                          </w:tc>
                          <w:tc>
                            <w:tcPr>
                              <w:tcW w:w="3486" w:type="dxa"/>
                              <w:shd w:val="clear" w:color="auto" w:fill="auto"/>
                            </w:tcPr>
                            <w:p w:rsidR="00176821" w:rsidRPr="00E1644D" w:rsidRDefault="00176821" w:rsidP="0017682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1644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Грунтовые воды</w:t>
                              </w:r>
                            </w:p>
                          </w:tc>
                        </w:tr>
                        <w:tr w:rsidR="00176821" w:rsidRPr="00E1644D" w:rsidTr="00885BED">
                          <w:tc>
                            <w:tcPr>
                              <w:tcW w:w="3485" w:type="dxa"/>
                              <w:shd w:val="clear" w:color="auto" w:fill="auto"/>
                            </w:tcPr>
                            <w:p w:rsidR="00176821" w:rsidRPr="00E1644D" w:rsidRDefault="00176821" w:rsidP="0017682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1644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Град </w:t>
                              </w:r>
                            </w:p>
                          </w:tc>
                          <w:tc>
                            <w:tcPr>
                              <w:tcW w:w="3485" w:type="dxa"/>
                              <w:shd w:val="clear" w:color="auto" w:fill="auto"/>
                            </w:tcPr>
                            <w:p w:rsidR="00176821" w:rsidRPr="00E1644D" w:rsidRDefault="00176821" w:rsidP="0017682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1644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Водохранилище </w:t>
                              </w:r>
                            </w:p>
                          </w:tc>
                          <w:tc>
                            <w:tcPr>
                              <w:tcW w:w="3486" w:type="dxa"/>
                              <w:shd w:val="clear" w:color="auto" w:fill="auto"/>
                            </w:tcPr>
                            <w:p w:rsidR="00176821" w:rsidRPr="00E1644D" w:rsidRDefault="00176821" w:rsidP="0017682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1644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Артезианские</w:t>
                              </w:r>
                            </w:p>
                          </w:tc>
                        </w:tr>
                      </w:tbl>
                      <w:p w:rsidR="00176821" w:rsidRPr="00E1644D" w:rsidRDefault="00176821" w:rsidP="0017682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76821" w:rsidRPr="00E1644D" w:rsidTr="00885BED">
                    <w:tc>
                      <w:tcPr>
                        <w:tcW w:w="9185" w:type="dxa"/>
                        <w:shd w:val="clear" w:color="auto" w:fill="auto"/>
                      </w:tcPr>
                      <w:p w:rsidR="00176821" w:rsidRPr="00E1644D" w:rsidRDefault="00176821" w:rsidP="0017682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16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Допускаются другие примеры, соответствующие данным группам.</w:t>
                        </w:r>
                      </w:p>
                    </w:tc>
                  </w:tr>
                </w:tbl>
                <w:p w:rsidR="000E1ADB" w:rsidRPr="00357CFD" w:rsidRDefault="000E1ADB" w:rsidP="00B37283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Возможна другая формулировка, не искажающая смысла.</w:t>
                  </w:r>
                </w:p>
              </w:tc>
            </w:tr>
            <w:tr w:rsidR="000E1ADB" w:rsidRPr="00357CFD" w:rsidTr="00B37283">
              <w:tc>
                <w:tcPr>
                  <w:tcW w:w="1105" w:type="dxa"/>
                </w:tcPr>
                <w:p w:rsidR="000E1ADB" w:rsidRPr="00357CFD" w:rsidRDefault="000E1ADB" w:rsidP="00B372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0 баллов</w:t>
                  </w:r>
                </w:p>
              </w:tc>
              <w:tc>
                <w:tcPr>
                  <w:tcW w:w="7821" w:type="dxa"/>
                </w:tcPr>
                <w:p w:rsidR="000E1ADB" w:rsidRPr="00357CFD" w:rsidRDefault="000E1ADB" w:rsidP="00B372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ответы или ответ отсутствует</w:t>
                  </w:r>
                </w:p>
              </w:tc>
            </w:tr>
            <w:tr w:rsidR="000E1ADB" w:rsidRPr="00357CFD" w:rsidTr="00B37283">
              <w:tc>
                <w:tcPr>
                  <w:tcW w:w="8926" w:type="dxa"/>
                  <w:gridSpan w:val="2"/>
                </w:tcPr>
                <w:p w:rsidR="000E1ADB" w:rsidRPr="00357CFD" w:rsidRDefault="000E1ADB" w:rsidP="00B37283">
                  <w:pPr>
                    <w:jc w:val="both"/>
                    <w:rPr>
                      <w:rFonts w:ascii="Times New Roman" w:hAnsi="Times New Roman" w:cs="Times New Roman"/>
                      <w:b/>
                      <w:spacing w:val="7"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Рекомендацииповключениюситуации</w:t>
                  </w:r>
                </w:p>
                <w:p w:rsidR="000E1ADB" w:rsidRPr="00357CFD" w:rsidRDefault="000E1ADB" w:rsidP="00B3728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вобразовательныйпроцесс:</w:t>
                  </w:r>
                </w:p>
                <w:p w:rsidR="000E1ADB" w:rsidRPr="00357CFD" w:rsidRDefault="00176821" w:rsidP="00B37283">
                  <w:pPr>
                    <w:pStyle w:val="a5"/>
                    <w:spacing w:before="4" w:line="276" w:lineRule="auto"/>
                    <w:ind w:right="563"/>
                    <w:rPr>
                      <w:spacing w:val="-57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География, 5-6</w:t>
                  </w:r>
                  <w:r w:rsidR="000E1ADB" w:rsidRPr="00357CFD">
                    <w:rPr>
                      <w:sz w:val="28"/>
                      <w:szCs w:val="28"/>
                    </w:rPr>
                    <w:t xml:space="preserve"> класс — </w:t>
                  </w:r>
                  <w:r>
                    <w:rPr>
                      <w:sz w:val="28"/>
                      <w:szCs w:val="28"/>
                    </w:rPr>
                    <w:t>гидросфера – кровеносная система Земли.</w:t>
                  </w:r>
                </w:p>
                <w:p w:rsidR="000E1ADB" w:rsidRPr="00357CFD" w:rsidRDefault="00176821" w:rsidP="00B372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D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Текст задания</w:t>
                  </w:r>
                  <w:r w:rsidR="000E1D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составлен педагогом, Ванюковой Н. В.</w:t>
                  </w:r>
                </w:p>
                <w:p w:rsidR="000E1ADB" w:rsidRPr="00357CFD" w:rsidRDefault="000E1ADB" w:rsidP="00B372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E1ADB" w:rsidRPr="00357CFD" w:rsidRDefault="000E1ADB" w:rsidP="00B37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ADB" w:rsidRPr="00357CFD" w:rsidTr="00B37283">
        <w:tc>
          <w:tcPr>
            <w:tcW w:w="9571" w:type="dxa"/>
          </w:tcPr>
          <w:p w:rsidR="000E1DB9" w:rsidRPr="00E96658" w:rsidRDefault="000E1ADB" w:rsidP="00B3728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Учебная задача 2 </w:t>
            </w:r>
            <w:r w:rsidR="000E1DB9" w:rsidRPr="00E96658">
              <w:rPr>
                <w:rFonts w:ascii="Times New Roman" w:hAnsi="Times New Roman" w:cs="Times New Roman"/>
                <w:b/>
                <w:sz w:val="28"/>
                <w:szCs w:val="28"/>
              </w:rPr>
              <w:t>«Источники водоснабжения»</w:t>
            </w:r>
          </w:p>
          <w:p w:rsidR="00080E96" w:rsidRPr="00E1644D" w:rsidRDefault="00080E96" w:rsidP="00080E96">
            <w:pPr>
              <w:shd w:val="clear" w:color="auto" w:fill="FFFFFF"/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4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Поверхностные источники водоснабжения имеют большую площадь водной поверхности, доступную для организации различных природных процессов, а также процессов, связанных с деятельностью человека. Эти факторы определяют приоритет поверхностных водных объектов при выборе источника водоснабжения для крупных промышленных центров и населенных пунктов с большим населением. Это открытые водоемы, где процветает биологическая жизнь. У них свое преимущество — это самоочищение воды. Но есть и недостаток — это загрязнение всеми видами химических и бактериологических процессов. </w:t>
            </w:r>
          </w:p>
          <w:p w:rsidR="000E1DB9" w:rsidRPr="00357CFD" w:rsidRDefault="00080E96" w:rsidP="00080E96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44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Задание №2.</w:t>
            </w:r>
            <w:r w:rsidRPr="00E164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такое самоочищение воды?  Приведите пример возможной пищевой цепи.</w:t>
            </w:r>
          </w:p>
        </w:tc>
      </w:tr>
      <w:tr w:rsidR="000E1ADB" w:rsidRPr="00357CFD" w:rsidTr="00B37283">
        <w:tc>
          <w:tcPr>
            <w:tcW w:w="9571" w:type="dxa"/>
          </w:tcPr>
          <w:p w:rsidR="000E1ADB" w:rsidRPr="00357CFD" w:rsidRDefault="000E1ADB" w:rsidP="00B3728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D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задания  2.</w:t>
            </w:r>
          </w:p>
          <w:p w:rsidR="00080E96" w:rsidRDefault="00080E96" w:rsidP="0008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96">
              <w:rPr>
                <w:rFonts w:ascii="Times New Roman" w:hAnsi="Times New Roman" w:cs="Times New Roman"/>
                <w:sz w:val="28"/>
                <w:szCs w:val="28"/>
              </w:rPr>
              <w:t>1.Содержательная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область оценки: живые системы.</w:t>
            </w:r>
          </w:p>
          <w:p w:rsidR="00080E96" w:rsidRPr="00080E96" w:rsidRDefault="00080E96" w:rsidP="0008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080E96">
              <w:rPr>
                <w:rFonts w:ascii="Times New Roman" w:hAnsi="Times New Roman" w:cs="Times New Roman"/>
                <w:sz w:val="28"/>
                <w:szCs w:val="28"/>
              </w:rPr>
              <w:t>Компетентностная область оценки: научное объяснение явлений.</w:t>
            </w:r>
          </w:p>
          <w:p w:rsidR="00080E96" w:rsidRPr="00080E96" w:rsidRDefault="00080E96" w:rsidP="0008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80E96">
              <w:rPr>
                <w:rFonts w:ascii="Times New Roman" w:hAnsi="Times New Roman" w:cs="Times New Roman"/>
                <w:sz w:val="28"/>
                <w:szCs w:val="28"/>
              </w:rPr>
              <w:t>Контекст: глобальный.</w:t>
            </w:r>
          </w:p>
          <w:p w:rsidR="00080E96" w:rsidRPr="00080E96" w:rsidRDefault="00080E96" w:rsidP="0008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80E96">
              <w:rPr>
                <w:rFonts w:ascii="Times New Roman" w:hAnsi="Times New Roman" w:cs="Times New Roman"/>
                <w:sz w:val="28"/>
                <w:szCs w:val="28"/>
              </w:rPr>
              <w:t>Уровень сложности: высокий.</w:t>
            </w:r>
          </w:p>
          <w:p w:rsidR="00080E96" w:rsidRPr="00080E96" w:rsidRDefault="00080E96" w:rsidP="0008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80E96">
              <w:rPr>
                <w:rFonts w:ascii="Times New Roman" w:hAnsi="Times New Roman" w:cs="Times New Roman"/>
                <w:sz w:val="28"/>
                <w:szCs w:val="28"/>
              </w:rPr>
              <w:t>Формат ответа: задание с развернутым ответом (в виде текста, рисунка).</w:t>
            </w:r>
          </w:p>
          <w:p w:rsidR="00080E96" w:rsidRPr="00080E96" w:rsidRDefault="00080E96" w:rsidP="0008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080E96">
              <w:rPr>
                <w:rFonts w:ascii="Times New Roman" w:hAnsi="Times New Roman" w:cs="Times New Roman"/>
                <w:sz w:val="28"/>
                <w:szCs w:val="28"/>
              </w:rPr>
              <w:t>Объект оценки: делать и научно обосновывать прогнозы о протекании</w:t>
            </w:r>
          </w:p>
          <w:p w:rsidR="00080E96" w:rsidRDefault="00080E96" w:rsidP="0008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E96">
              <w:rPr>
                <w:rFonts w:ascii="Times New Roman" w:hAnsi="Times New Roman" w:cs="Times New Roman"/>
                <w:sz w:val="28"/>
                <w:szCs w:val="28"/>
              </w:rPr>
              <w:t>процесса или явления.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7</w:t>
            </w: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>. Критерии оценивания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0E96" w:rsidRDefault="00080E96" w:rsidP="00080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E96" w:rsidRPr="00176821" w:rsidRDefault="00080E96" w:rsidP="00080E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Информациядляпроверкиответовзаданийкситуации: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105"/>
              <w:gridCol w:w="7821"/>
            </w:tblGrid>
            <w:tr w:rsidR="00080E96" w:rsidRPr="00357CFD" w:rsidTr="00885BED">
              <w:tc>
                <w:tcPr>
                  <w:tcW w:w="1105" w:type="dxa"/>
                </w:tcPr>
                <w:p w:rsidR="00080E96" w:rsidRPr="00357CFD" w:rsidRDefault="00080E96" w:rsidP="00080E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балл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821" w:type="dxa"/>
                </w:tcPr>
                <w:p w:rsidR="00080E96" w:rsidRDefault="00080E96" w:rsidP="00080E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 верные</w:t>
                  </w: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ответ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 на оба вопроса задания.</w:t>
                  </w:r>
                </w:p>
                <w:p w:rsidR="00080E96" w:rsidRPr="00357CFD" w:rsidRDefault="00080E96" w:rsidP="00080E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595"/>
                  </w:tblGrid>
                  <w:tr w:rsidR="00080E96" w:rsidRPr="00E1644D" w:rsidTr="00080E96">
                    <w:tc>
                      <w:tcPr>
                        <w:tcW w:w="7595" w:type="dxa"/>
                        <w:shd w:val="clear" w:color="auto" w:fill="auto"/>
                      </w:tcPr>
                      <w:p w:rsidR="00080E96" w:rsidRPr="00E1644D" w:rsidRDefault="00080E96" w:rsidP="00080E9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16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Содержание критерия</w:t>
                        </w:r>
                      </w:p>
                    </w:tc>
                  </w:tr>
                  <w:tr w:rsidR="00080E96" w:rsidRPr="00E1644D" w:rsidTr="00080E96">
                    <w:tc>
                      <w:tcPr>
                        <w:tcW w:w="7595" w:type="dxa"/>
                        <w:shd w:val="clear" w:color="auto" w:fill="auto"/>
                      </w:tcPr>
                      <w:p w:rsidR="00080E96" w:rsidRPr="00E1644D" w:rsidRDefault="00080E96" w:rsidP="00080E9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16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Самоочищение воды - это совокупность природных процессов, направленных на восстановление экологического благополучия водного объекта. Происходит в результате механических, физико - химических и биологических процессов. </w:t>
                        </w:r>
                      </w:p>
                    </w:tc>
                  </w:tr>
                  <w:tr w:rsidR="00080E96" w:rsidRPr="00E1644D" w:rsidTr="00080E96">
                    <w:tc>
                      <w:tcPr>
                        <w:tcW w:w="7595" w:type="dxa"/>
                        <w:shd w:val="clear" w:color="auto" w:fill="auto"/>
                      </w:tcPr>
                      <w:p w:rsidR="00080E96" w:rsidRPr="00E1644D" w:rsidRDefault="00080E96" w:rsidP="00080E9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16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Водоросль – рыба – цапля. </w:t>
                        </w:r>
                      </w:p>
                    </w:tc>
                  </w:tr>
                </w:tbl>
                <w:p w:rsidR="00080E96" w:rsidRPr="00357CFD" w:rsidRDefault="00080E96" w:rsidP="00080E96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Возможна другая формулировка, не искажающая смысла.</w:t>
                  </w:r>
                </w:p>
              </w:tc>
            </w:tr>
            <w:tr w:rsidR="00080E96" w:rsidRPr="00357CFD" w:rsidTr="00885BED">
              <w:tc>
                <w:tcPr>
                  <w:tcW w:w="1105" w:type="dxa"/>
                </w:tcPr>
                <w:p w:rsidR="00080E96" w:rsidRPr="00357CFD" w:rsidRDefault="00080E96" w:rsidP="00080E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7821" w:type="dxa"/>
                </w:tcPr>
                <w:p w:rsidR="00080E96" w:rsidRPr="00357CFD" w:rsidRDefault="00080E96" w:rsidP="00080E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верный</w:t>
                  </w: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ответ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один вопрос задания.</w:t>
                  </w:r>
                </w:p>
              </w:tc>
            </w:tr>
            <w:tr w:rsidR="00080E96" w:rsidRPr="00357CFD" w:rsidTr="00885BED">
              <w:tc>
                <w:tcPr>
                  <w:tcW w:w="1105" w:type="dxa"/>
                </w:tcPr>
                <w:p w:rsidR="00080E96" w:rsidRDefault="00080E96" w:rsidP="00080E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7821" w:type="dxa"/>
                </w:tcPr>
                <w:p w:rsidR="00080E96" w:rsidRPr="00357CFD" w:rsidRDefault="00080E96" w:rsidP="00080E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Другие ответы или ответ отсутствует </w:t>
                  </w:r>
                </w:p>
              </w:tc>
            </w:tr>
          </w:tbl>
          <w:p w:rsidR="00080E96" w:rsidRDefault="00080E96" w:rsidP="00080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E96" w:rsidRPr="00357CFD" w:rsidRDefault="00080E96" w:rsidP="00080E96">
            <w:pPr>
              <w:jc w:val="both"/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</w:pPr>
            <w:r w:rsidRPr="00357CFD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Рекомендацииповключениюситуации</w:t>
            </w:r>
          </w:p>
          <w:p w:rsidR="00080E96" w:rsidRPr="00357CFD" w:rsidRDefault="00080E96" w:rsidP="00080E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D">
              <w:rPr>
                <w:rFonts w:ascii="Times New Roman" w:hAnsi="Times New Roman" w:cs="Times New Roman"/>
                <w:b/>
                <w:sz w:val="28"/>
                <w:szCs w:val="28"/>
              </w:rPr>
              <w:t>вобразовательныйпроцесс:</w:t>
            </w:r>
          </w:p>
          <w:p w:rsidR="00080E96" w:rsidRPr="00357CFD" w:rsidRDefault="00080E96" w:rsidP="00080E96">
            <w:pPr>
              <w:pStyle w:val="a5"/>
              <w:spacing w:before="4" w:line="276" w:lineRule="auto"/>
              <w:ind w:right="563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География, 5-6</w:t>
            </w:r>
            <w:r w:rsidRPr="00357CFD">
              <w:rPr>
                <w:sz w:val="28"/>
                <w:szCs w:val="28"/>
              </w:rPr>
              <w:t xml:space="preserve"> класс — </w:t>
            </w:r>
            <w:r>
              <w:rPr>
                <w:sz w:val="28"/>
                <w:szCs w:val="28"/>
              </w:rPr>
              <w:t>Биосфера.</w:t>
            </w:r>
          </w:p>
          <w:p w:rsidR="000E1ADB" w:rsidRDefault="00080E96" w:rsidP="0008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B9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 педагогом, Ванюковой Н. В.</w:t>
            </w:r>
          </w:p>
          <w:p w:rsidR="00080E96" w:rsidRPr="00357CFD" w:rsidRDefault="00080E96" w:rsidP="00080E9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E1ADB" w:rsidRPr="00357CFD" w:rsidTr="00B37283">
        <w:tc>
          <w:tcPr>
            <w:tcW w:w="9571" w:type="dxa"/>
          </w:tcPr>
          <w:p w:rsidR="00E96658" w:rsidRPr="00E1644D" w:rsidRDefault="000E1ADB" w:rsidP="00E9665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</w:t>
            </w:r>
            <w:r w:rsidR="00E96658">
              <w:rPr>
                <w:rFonts w:ascii="Times New Roman" w:hAnsi="Times New Roman" w:cs="Times New Roman"/>
                <w:sz w:val="28"/>
                <w:szCs w:val="28"/>
              </w:rPr>
              <w:t xml:space="preserve">бная задача 3 </w:t>
            </w:r>
            <w:r w:rsidR="00E96658" w:rsidRPr="00E164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Поверхностные источники</w:t>
            </w:r>
          </w:p>
          <w:p w:rsidR="00E96658" w:rsidRPr="00E1644D" w:rsidRDefault="00E96658" w:rsidP="00E9665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4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Лучшими источниками поверхностного водоснабжения являются реки. Чаще всего они используются для городского водоснабжения. Озера и пруды используются для небольших поселений. Искусственные водохранилища используются как сложная конструкция для всех видов водопроводных сетей. Следует отметить, что санитарно-гигиенические характеристики поверхностного источника водоснабжения не являются постоянными. Все дело в том, что бактериальный и химический состав воды часто меняется, </w:t>
            </w:r>
            <w:r w:rsidRPr="00E164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особенно в сезон дождей или таяния снега. Например, летом во многих водоемах происходит цветение воды, что значительно ухудшает качество воды из-за продуктов распада флоры и фауны.</w:t>
            </w:r>
          </w:p>
          <w:p w:rsidR="00E96658" w:rsidRPr="00E96658" w:rsidRDefault="00E96658" w:rsidP="00E9665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44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Задание №3.</w:t>
            </w:r>
            <w:r w:rsidRPr="00E164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Как может меняться качество воды в источнике в зависимости от сезона? Запишите свой ответ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E1ADB" w:rsidRPr="00357CFD" w:rsidTr="00B37283">
        <w:tc>
          <w:tcPr>
            <w:tcW w:w="9571" w:type="dxa"/>
          </w:tcPr>
          <w:p w:rsidR="000E1ADB" w:rsidRDefault="000E1ADB" w:rsidP="00B3728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Характеристика задания  3.</w:t>
            </w:r>
          </w:p>
          <w:p w:rsidR="00E96658" w:rsidRPr="00E96658" w:rsidRDefault="00E96658" w:rsidP="00E96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96658">
              <w:rPr>
                <w:rFonts w:ascii="Times New Roman" w:hAnsi="Times New Roman" w:cs="Times New Roman"/>
                <w:sz w:val="28"/>
                <w:szCs w:val="28"/>
              </w:rPr>
              <w:t>Содержательная область оценки: физические системы.</w:t>
            </w:r>
          </w:p>
          <w:p w:rsidR="00E96658" w:rsidRPr="00E96658" w:rsidRDefault="00E96658" w:rsidP="00E96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96658">
              <w:rPr>
                <w:rFonts w:ascii="Times New Roman" w:hAnsi="Times New Roman" w:cs="Times New Roman"/>
                <w:sz w:val="28"/>
                <w:szCs w:val="28"/>
              </w:rPr>
              <w:t>Компетентностная область оценки: научное объяснение явлений.</w:t>
            </w:r>
          </w:p>
          <w:p w:rsidR="00E96658" w:rsidRPr="00E96658" w:rsidRDefault="00E96658" w:rsidP="00E96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96658">
              <w:rPr>
                <w:rFonts w:ascii="Times New Roman" w:hAnsi="Times New Roman" w:cs="Times New Roman"/>
                <w:sz w:val="28"/>
                <w:szCs w:val="28"/>
              </w:rPr>
              <w:t>Контекст: глобальный.</w:t>
            </w:r>
          </w:p>
          <w:p w:rsidR="00E96658" w:rsidRPr="00E96658" w:rsidRDefault="00E96658" w:rsidP="00E96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96658">
              <w:rPr>
                <w:rFonts w:ascii="Times New Roman" w:hAnsi="Times New Roman" w:cs="Times New Roman"/>
                <w:sz w:val="28"/>
                <w:szCs w:val="28"/>
              </w:rPr>
              <w:t>Уровень сложности: средний.</w:t>
            </w:r>
          </w:p>
          <w:p w:rsidR="00E96658" w:rsidRPr="00E96658" w:rsidRDefault="00E96658" w:rsidP="00E96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E96658">
              <w:rPr>
                <w:rFonts w:ascii="Times New Roman" w:hAnsi="Times New Roman" w:cs="Times New Roman"/>
                <w:sz w:val="28"/>
                <w:szCs w:val="28"/>
              </w:rPr>
              <w:t>Формат ответа: задание с развернутым ответом (в виде текста, рисунка).</w:t>
            </w:r>
          </w:p>
          <w:p w:rsidR="00E96658" w:rsidRDefault="00E96658" w:rsidP="00E96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E96658">
              <w:rPr>
                <w:rFonts w:ascii="Times New Roman" w:hAnsi="Times New Roman" w:cs="Times New Roman"/>
                <w:sz w:val="28"/>
                <w:szCs w:val="28"/>
              </w:rPr>
              <w:t>Объект оценки: применить соответствующие естественно-научные знания для объяснения явления.</w:t>
            </w:r>
          </w:p>
          <w:p w:rsidR="00E96658" w:rsidRDefault="00E96658" w:rsidP="00E96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>. Критерии оценивания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6658" w:rsidRDefault="00E96658" w:rsidP="00B37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ADB" w:rsidRDefault="000E1ADB" w:rsidP="00B37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8">
              <w:rPr>
                <w:rFonts w:ascii="Times New Roman" w:hAnsi="Times New Roman" w:cs="Times New Roman"/>
                <w:sz w:val="28"/>
                <w:szCs w:val="28"/>
              </w:rPr>
              <w:t>Информациядляпроверкиответовзаданийкситуации.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105"/>
              <w:gridCol w:w="7821"/>
            </w:tblGrid>
            <w:tr w:rsidR="00E96658" w:rsidRPr="00357CFD" w:rsidTr="00885BED">
              <w:tc>
                <w:tcPr>
                  <w:tcW w:w="1105" w:type="dxa"/>
                </w:tcPr>
                <w:p w:rsidR="00E96658" w:rsidRPr="00357CFD" w:rsidRDefault="00E96658" w:rsidP="00E9665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7821" w:type="dxa"/>
                </w:tcPr>
                <w:p w:rsidR="00E96658" w:rsidRDefault="00E96658" w:rsidP="00E9665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Дан верный ответ. </w:t>
                  </w:r>
                </w:p>
                <w:p w:rsidR="00E96658" w:rsidRDefault="00E96658" w:rsidP="00E9665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Дано описание загрязнений одн</w:t>
                  </w:r>
                  <w:r w:rsidR="00A83D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сезон</w:t>
                  </w:r>
                  <w:r w:rsidR="00A83D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</w:t>
                  </w:r>
                </w:p>
                <w:p w:rsidR="00E96658" w:rsidRPr="00357CFD" w:rsidRDefault="00E96658" w:rsidP="00E9665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595"/>
                  </w:tblGrid>
                  <w:tr w:rsidR="00E96658" w:rsidRPr="00E1644D" w:rsidTr="00A83DC1">
                    <w:tc>
                      <w:tcPr>
                        <w:tcW w:w="7595" w:type="dxa"/>
                        <w:shd w:val="clear" w:color="auto" w:fill="auto"/>
                      </w:tcPr>
                      <w:p w:rsidR="00E96658" w:rsidRPr="00E1644D" w:rsidRDefault="00E96658" w:rsidP="00E96658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16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Содержание критерия</w:t>
                        </w:r>
                      </w:p>
                    </w:tc>
                  </w:tr>
                  <w:tr w:rsidR="00A83DC1" w:rsidRPr="00E1644D" w:rsidTr="00A83DC1">
                    <w:tc>
                      <w:tcPr>
                        <w:tcW w:w="7595" w:type="dxa"/>
                        <w:shd w:val="clear" w:color="auto" w:fill="auto"/>
                      </w:tcPr>
                      <w:p w:rsidR="00A83DC1" w:rsidRPr="00E1644D" w:rsidRDefault="00A83DC1" w:rsidP="00A83DC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16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Зима – загрязнение снежного покрова и водоема транспортными средствами.</w:t>
                        </w:r>
                      </w:p>
                      <w:p w:rsidR="00A83DC1" w:rsidRPr="00E1644D" w:rsidRDefault="00A83DC1" w:rsidP="00A83DC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16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Весна – таяние снегов, попадание химикатов с полей.</w:t>
                        </w:r>
                      </w:p>
                      <w:p w:rsidR="00A83DC1" w:rsidRPr="00E1644D" w:rsidRDefault="00A83DC1" w:rsidP="00A83DC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16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Лето – «цветение» водоема, пыль, деятельность человека и животных.</w:t>
                        </w:r>
                      </w:p>
                      <w:p w:rsidR="00A83DC1" w:rsidRPr="00E1644D" w:rsidRDefault="00A83DC1" w:rsidP="00A83DC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16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Осень – пыль, листва.</w:t>
                        </w:r>
                      </w:p>
                    </w:tc>
                  </w:tr>
                  <w:tr w:rsidR="00A83DC1" w:rsidRPr="00E1644D" w:rsidTr="00A83DC1">
                    <w:tc>
                      <w:tcPr>
                        <w:tcW w:w="7595" w:type="dxa"/>
                        <w:shd w:val="clear" w:color="auto" w:fill="auto"/>
                      </w:tcPr>
                      <w:p w:rsidR="00A83DC1" w:rsidRPr="00E1644D" w:rsidRDefault="00A83DC1" w:rsidP="00A83DC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16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Допускаются другие примеры, соответствующие данным группам.</w:t>
                        </w:r>
                      </w:p>
                    </w:tc>
                  </w:tr>
                </w:tbl>
                <w:p w:rsidR="00E96658" w:rsidRPr="00357CFD" w:rsidRDefault="00E96658" w:rsidP="00E9665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Возможна другая формулировка, не искажающая смысла.</w:t>
                  </w:r>
                </w:p>
              </w:tc>
            </w:tr>
            <w:tr w:rsidR="00E96658" w:rsidRPr="00357CFD" w:rsidTr="00885BED">
              <w:tc>
                <w:tcPr>
                  <w:tcW w:w="1105" w:type="dxa"/>
                </w:tcPr>
                <w:p w:rsidR="00E96658" w:rsidRPr="00357CFD" w:rsidRDefault="00E96658" w:rsidP="00E9665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7821" w:type="dxa"/>
                </w:tcPr>
                <w:p w:rsidR="00E96658" w:rsidRPr="00357CFD" w:rsidRDefault="00E96658" w:rsidP="00E9665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ответы или ответ отсутствует</w:t>
                  </w:r>
                </w:p>
              </w:tc>
            </w:tr>
            <w:tr w:rsidR="00E96658" w:rsidRPr="00357CFD" w:rsidTr="00885BED">
              <w:tc>
                <w:tcPr>
                  <w:tcW w:w="8926" w:type="dxa"/>
                  <w:gridSpan w:val="2"/>
                </w:tcPr>
                <w:p w:rsidR="00E96658" w:rsidRPr="00357CFD" w:rsidRDefault="00E96658" w:rsidP="00E96658">
                  <w:pPr>
                    <w:jc w:val="both"/>
                    <w:rPr>
                      <w:rFonts w:ascii="Times New Roman" w:hAnsi="Times New Roman" w:cs="Times New Roman"/>
                      <w:b/>
                      <w:spacing w:val="7"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Рекомендацииповключениюситуации</w:t>
                  </w:r>
                </w:p>
                <w:p w:rsidR="00E96658" w:rsidRPr="00357CFD" w:rsidRDefault="00E96658" w:rsidP="00E96658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вобразовательныйпроцесс:</w:t>
                  </w:r>
                </w:p>
                <w:p w:rsidR="00E96658" w:rsidRPr="00357CFD" w:rsidRDefault="00E96658" w:rsidP="00E96658">
                  <w:pPr>
                    <w:pStyle w:val="a5"/>
                    <w:spacing w:before="4" w:line="276" w:lineRule="auto"/>
                    <w:ind w:right="563"/>
                    <w:rPr>
                      <w:spacing w:val="-57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География, 5-6</w:t>
                  </w:r>
                  <w:r w:rsidRPr="00357CFD">
                    <w:rPr>
                      <w:sz w:val="28"/>
                      <w:szCs w:val="28"/>
                    </w:rPr>
                    <w:t xml:space="preserve"> класс — </w:t>
                  </w:r>
                  <w:r w:rsidR="00A83DC1">
                    <w:rPr>
                      <w:sz w:val="28"/>
                      <w:szCs w:val="28"/>
                    </w:rPr>
                    <w:t>Влияние деятельности человека.</w:t>
                  </w:r>
                </w:p>
                <w:p w:rsidR="00E96658" w:rsidRPr="00357CFD" w:rsidRDefault="00E96658" w:rsidP="00E9665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D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Текст задания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составлен педагогом, Ванюковой Н. В.</w:t>
                  </w:r>
                </w:p>
                <w:p w:rsidR="00E96658" w:rsidRPr="00357CFD" w:rsidRDefault="00E96658" w:rsidP="00E9665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E1ADB" w:rsidRPr="00357CFD" w:rsidRDefault="000E1ADB" w:rsidP="00B37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ADB" w:rsidRPr="00357CFD" w:rsidTr="00B37283">
        <w:tc>
          <w:tcPr>
            <w:tcW w:w="9571" w:type="dxa"/>
          </w:tcPr>
          <w:p w:rsidR="00A83DC1" w:rsidRDefault="000E1ADB" w:rsidP="00A83D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</w:t>
            </w:r>
            <w:r w:rsidR="00A83DC1">
              <w:rPr>
                <w:rFonts w:ascii="Times New Roman" w:hAnsi="Times New Roman" w:cs="Times New Roman"/>
                <w:sz w:val="28"/>
                <w:szCs w:val="28"/>
              </w:rPr>
              <w:t>бная задача 4</w:t>
            </w: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3DC1" w:rsidRPr="00A83DC1">
              <w:rPr>
                <w:rFonts w:ascii="Times New Roman" w:hAnsi="Times New Roman" w:cs="Times New Roman"/>
                <w:b/>
                <w:sz w:val="28"/>
                <w:szCs w:val="28"/>
              </w:rPr>
              <w:t>«Использование поверхностных источников»</w:t>
            </w:r>
          </w:p>
          <w:p w:rsidR="00A83DC1" w:rsidRPr="00A83DC1" w:rsidRDefault="00A83DC1" w:rsidP="00A83D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DC1" w:rsidRPr="00A83DC1" w:rsidRDefault="00A83DC1" w:rsidP="00A83D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DC1">
              <w:rPr>
                <w:rFonts w:ascii="Times New Roman" w:hAnsi="Times New Roman" w:cs="Times New Roman"/>
                <w:sz w:val="28"/>
                <w:szCs w:val="28"/>
              </w:rPr>
              <w:t>Поверхностные источники воды широко используются в централизованном бытовом и питьевом водоснабжении крупных городов в связи со следующими обстоятельствами:</w:t>
            </w:r>
          </w:p>
          <w:p w:rsidR="00A83DC1" w:rsidRPr="00A83DC1" w:rsidRDefault="00A83DC1" w:rsidP="00A83D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DC1">
              <w:rPr>
                <w:rFonts w:ascii="Times New Roman" w:hAnsi="Times New Roman" w:cs="Times New Roman"/>
                <w:sz w:val="28"/>
                <w:szCs w:val="28"/>
              </w:rPr>
              <w:t>- огромные запасы влаги, превышающие объем имеющихся подземных источников;</w:t>
            </w:r>
          </w:p>
          <w:p w:rsidR="00A83DC1" w:rsidRPr="00A83DC1" w:rsidRDefault="00A83DC1" w:rsidP="00A83D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DC1">
              <w:rPr>
                <w:rFonts w:ascii="Times New Roman" w:hAnsi="Times New Roman" w:cs="Times New Roman"/>
                <w:sz w:val="28"/>
                <w:szCs w:val="28"/>
              </w:rPr>
              <w:t>- почти постоянный поток воды;</w:t>
            </w:r>
          </w:p>
          <w:p w:rsidR="00A83DC1" w:rsidRPr="00A83DC1" w:rsidRDefault="00A83DC1" w:rsidP="00A83D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DC1">
              <w:rPr>
                <w:rFonts w:ascii="Times New Roman" w:hAnsi="Times New Roman" w:cs="Times New Roman"/>
                <w:sz w:val="28"/>
                <w:szCs w:val="28"/>
              </w:rPr>
              <w:t>- воды для забора в системах водоснабжения;</w:t>
            </w:r>
          </w:p>
          <w:p w:rsidR="00A83DC1" w:rsidRPr="00A83DC1" w:rsidRDefault="00A83DC1" w:rsidP="00A83D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DC1">
              <w:rPr>
                <w:rFonts w:ascii="Times New Roman" w:hAnsi="Times New Roman" w:cs="Times New Roman"/>
                <w:sz w:val="28"/>
                <w:szCs w:val="28"/>
              </w:rPr>
              <w:t>- средняя степень минерализации.</w:t>
            </w:r>
          </w:p>
          <w:p w:rsidR="00A83DC1" w:rsidRPr="00A83DC1" w:rsidRDefault="00A83DC1" w:rsidP="00A83D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DC1">
              <w:rPr>
                <w:rFonts w:ascii="Times New Roman" w:hAnsi="Times New Roman" w:cs="Times New Roman"/>
                <w:sz w:val="28"/>
                <w:szCs w:val="28"/>
              </w:rPr>
              <w:t>Однако открытые водоемы постоянно загрязняются пылью из окружающего воздуха, сточными водами из населенных пунктов и сточными водами промышленных предприятий.</w:t>
            </w:r>
          </w:p>
          <w:p w:rsidR="000E1ADB" w:rsidRPr="00357CFD" w:rsidRDefault="00A83DC1" w:rsidP="00A83D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D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№4</w:t>
            </w:r>
            <w:r w:rsidRPr="00A83DC1">
              <w:rPr>
                <w:rFonts w:ascii="Times New Roman" w:hAnsi="Times New Roman" w:cs="Times New Roman"/>
                <w:sz w:val="28"/>
                <w:szCs w:val="28"/>
              </w:rPr>
              <w:t>. Почему обитатели водоемов тоже могут стать причиной загрязнения? Запишите свой ответ.</w:t>
            </w:r>
          </w:p>
        </w:tc>
      </w:tr>
      <w:tr w:rsidR="000E1ADB" w:rsidRPr="00357CFD" w:rsidTr="00B37283">
        <w:tc>
          <w:tcPr>
            <w:tcW w:w="9571" w:type="dxa"/>
          </w:tcPr>
          <w:p w:rsidR="000E1ADB" w:rsidRDefault="000E1ADB" w:rsidP="00B3728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D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задания  4.</w:t>
            </w:r>
          </w:p>
          <w:p w:rsidR="00A83DC1" w:rsidRPr="00A83DC1" w:rsidRDefault="00A83DC1" w:rsidP="00A83DC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A83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Содержательная область оценки: живые системы.</w:t>
            </w:r>
          </w:p>
          <w:p w:rsidR="00A83DC1" w:rsidRPr="00A83DC1" w:rsidRDefault="00A83DC1" w:rsidP="00A83DC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A83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Компетентностная область оценки: интерпретация данных для получения выводов.</w:t>
            </w:r>
          </w:p>
          <w:p w:rsidR="00A83DC1" w:rsidRPr="00A83DC1" w:rsidRDefault="00A83DC1" w:rsidP="00A83DC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A83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Контекст: глобальный.</w:t>
            </w:r>
          </w:p>
          <w:p w:rsidR="00A83DC1" w:rsidRPr="00A83DC1" w:rsidRDefault="00A83DC1" w:rsidP="00A83DC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Pr="00A83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сложности: высокий.</w:t>
            </w:r>
          </w:p>
          <w:p w:rsidR="00A83DC1" w:rsidRPr="00A83DC1" w:rsidRDefault="00A83DC1" w:rsidP="00A83DC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Pr="00A83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Формат ответа: задание с развернутым ответом (в виде текста, рисунка).</w:t>
            </w:r>
          </w:p>
          <w:p w:rsidR="00A83DC1" w:rsidRPr="00A83DC1" w:rsidRDefault="00A83DC1" w:rsidP="00A83DC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Pr="00A83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Объект оценки: делать и научно обосновывать прогнозы о протекании</w:t>
            </w:r>
          </w:p>
          <w:p w:rsidR="00A83DC1" w:rsidRDefault="00A83DC1" w:rsidP="00A83DC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3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процесса или явления.</w:t>
            </w:r>
          </w:p>
          <w:p w:rsidR="00A83DC1" w:rsidRPr="00357CFD" w:rsidRDefault="00A83DC1" w:rsidP="00A83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</w:t>
            </w: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7C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E1ADB" w:rsidRDefault="000E1ADB" w:rsidP="00B37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Информациядляпроверкиответовзаданийкситуации.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105"/>
              <w:gridCol w:w="7821"/>
            </w:tblGrid>
            <w:tr w:rsidR="00A83DC1" w:rsidRPr="00357CFD" w:rsidTr="00885BED">
              <w:tc>
                <w:tcPr>
                  <w:tcW w:w="1105" w:type="dxa"/>
                </w:tcPr>
                <w:p w:rsidR="00A83DC1" w:rsidRPr="00357CFD" w:rsidRDefault="00A83DC1" w:rsidP="00A83DC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балл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821" w:type="dxa"/>
                </w:tcPr>
                <w:p w:rsidR="00A83DC1" w:rsidRDefault="00A83DC1" w:rsidP="00A83DC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верный</w:t>
                  </w: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ответ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4B5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Указаны все критерии ответа.</w:t>
                  </w:r>
                </w:p>
                <w:p w:rsidR="00A83DC1" w:rsidRPr="00357CFD" w:rsidRDefault="00A83DC1" w:rsidP="00A83DC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595"/>
                  </w:tblGrid>
                  <w:tr w:rsidR="00A83DC1" w:rsidRPr="00E1644D" w:rsidTr="00885BED">
                    <w:tc>
                      <w:tcPr>
                        <w:tcW w:w="7595" w:type="dxa"/>
                        <w:shd w:val="clear" w:color="auto" w:fill="auto"/>
                      </w:tcPr>
                      <w:p w:rsidR="00A83DC1" w:rsidRPr="00E1644D" w:rsidRDefault="00A83DC1" w:rsidP="00A83DC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16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Содержание критерия</w:t>
                        </w:r>
                      </w:p>
                    </w:tc>
                  </w:tr>
                  <w:tr w:rsidR="00A83DC1" w:rsidRPr="00E1644D" w:rsidTr="00885BED">
                    <w:tc>
                      <w:tcPr>
                        <w:tcW w:w="7595" w:type="dxa"/>
                        <w:shd w:val="clear" w:color="auto" w:fill="auto"/>
                      </w:tcPr>
                      <w:p w:rsidR="004B58BB" w:rsidRDefault="004B58BB" w:rsidP="00A83DC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- р</w:t>
                        </w:r>
                        <w:r w:rsidRPr="00E16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азрушение пищевых цепочек водоема, </w:t>
                        </w:r>
                      </w:p>
                      <w:p w:rsidR="004B58BB" w:rsidRDefault="004B58BB" w:rsidP="00A83DC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Pr="00E16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повышение численности рыб или других обитателей, </w:t>
                        </w:r>
                      </w:p>
                      <w:p w:rsidR="004B58BB" w:rsidRDefault="004B58BB" w:rsidP="00A83DC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Pr="00E16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увеличение биологических останков, </w:t>
                        </w:r>
                      </w:p>
                      <w:p w:rsidR="00A83DC1" w:rsidRPr="00E1644D" w:rsidRDefault="004B58BB" w:rsidP="00A83DC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Pr="00E16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«цветение» водоема из-за жаркого лета.</w:t>
                        </w:r>
                      </w:p>
                    </w:tc>
                  </w:tr>
                </w:tbl>
                <w:p w:rsidR="00A83DC1" w:rsidRPr="00357CFD" w:rsidRDefault="00A83DC1" w:rsidP="00A83DC1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Возможна другая формулировка, не искажающая смысла.</w:t>
                  </w:r>
                </w:p>
              </w:tc>
            </w:tr>
            <w:tr w:rsidR="00A83DC1" w:rsidRPr="00357CFD" w:rsidTr="00885BED">
              <w:tc>
                <w:tcPr>
                  <w:tcW w:w="1105" w:type="dxa"/>
                </w:tcPr>
                <w:p w:rsidR="00A83DC1" w:rsidRPr="00357CFD" w:rsidRDefault="00A83DC1" w:rsidP="00A83DC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 балл</w:t>
                  </w:r>
                </w:p>
              </w:tc>
              <w:tc>
                <w:tcPr>
                  <w:tcW w:w="7821" w:type="dxa"/>
                </w:tcPr>
                <w:p w:rsidR="00A83DC1" w:rsidRPr="00357CFD" w:rsidRDefault="004B58BB" w:rsidP="004B58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Указаны любые два критерия ответа.</w:t>
                  </w:r>
                </w:p>
              </w:tc>
            </w:tr>
            <w:tr w:rsidR="00A83DC1" w:rsidRPr="00357CFD" w:rsidTr="00885BED">
              <w:tc>
                <w:tcPr>
                  <w:tcW w:w="1105" w:type="dxa"/>
                </w:tcPr>
                <w:p w:rsidR="00A83DC1" w:rsidRDefault="00A83DC1" w:rsidP="00A83DC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7821" w:type="dxa"/>
                </w:tcPr>
                <w:p w:rsidR="00A83DC1" w:rsidRPr="00357CFD" w:rsidRDefault="00A83DC1" w:rsidP="00A83DC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7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Другие ответы или ответ отсутствует </w:t>
                  </w:r>
                </w:p>
              </w:tc>
            </w:tr>
          </w:tbl>
          <w:p w:rsidR="00A83DC1" w:rsidRPr="00357CFD" w:rsidRDefault="00A83DC1" w:rsidP="00B37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ADB" w:rsidRPr="00357CFD" w:rsidRDefault="000E1ADB" w:rsidP="00B37283">
            <w:pPr>
              <w:jc w:val="both"/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</w:pPr>
            <w:r w:rsidRPr="00357CFD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Рекомендацииповключениюситуации</w:t>
            </w:r>
          </w:p>
          <w:p w:rsidR="000E1ADB" w:rsidRDefault="000E1ADB" w:rsidP="00B37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D">
              <w:rPr>
                <w:rFonts w:ascii="Times New Roman" w:hAnsi="Times New Roman" w:cs="Times New Roman"/>
                <w:b/>
                <w:sz w:val="28"/>
                <w:szCs w:val="28"/>
              </w:rPr>
              <w:t>вобразовательныйпроцесс.</w:t>
            </w:r>
          </w:p>
          <w:p w:rsidR="004B58BB" w:rsidRPr="00357CFD" w:rsidRDefault="004B58BB" w:rsidP="004B58BB">
            <w:pPr>
              <w:pStyle w:val="a5"/>
              <w:spacing w:before="4" w:line="276" w:lineRule="auto"/>
              <w:ind w:right="563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Биология, 6</w:t>
            </w:r>
            <w:r w:rsidRPr="00357CFD">
              <w:rPr>
                <w:sz w:val="28"/>
                <w:szCs w:val="28"/>
              </w:rPr>
              <w:t xml:space="preserve"> класс — </w:t>
            </w:r>
            <w:r>
              <w:rPr>
                <w:sz w:val="28"/>
                <w:szCs w:val="28"/>
              </w:rPr>
              <w:t>Природные сообщества.</w:t>
            </w:r>
          </w:p>
          <w:p w:rsidR="004B58BB" w:rsidRPr="00357CFD" w:rsidRDefault="004B58BB" w:rsidP="004B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B9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 педагогом, Ванюковой Н. В.</w:t>
            </w:r>
          </w:p>
          <w:p w:rsidR="000E1ADB" w:rsidRPr="00357CFD" w:rsidRDefault="000E1ADB" w:rsidP="00B37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ADB" w:rsidRPr="00357CFD" w:rsidRDefault="000E1ADB" w:rsidP="000E1A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ADB" w:rsidRPr="00357CFD" w:rsidRDefault="000E1ADB" w:rsidP="00F101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F99" w:rsidRPr="00357CFD" w:rsidRDefault="00A82F99" w:rsidP="00726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01" w:rsidRPr="00357CFD" w:rsidRDefault="00726801" w:rsidP="007268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6801" w:rsidRPr="00357CFD" w:rsidRDefault="00726801">
      <w:pPr>
        <w:rPr>
          <w:rFonts w:ascii="Times New Roman" w:hAnsi="Times New Roman" w:cs="Times New Roman"/>
          <w:sz w:val="28"/>
          <w:szCs w:val="28"/>
        </w:rPr>
      </w:pPr>
    </w:p>
    <w:sectPr w:rsidR="00726801" w:rsidRPr="00357CFD" w:rsidSect="00AD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C33E3"/>
    <w:multiLevelType w:val="hybridMultilevel"/>
    <w:tmpl w:val="A2EA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6D1F"/>
    <w:multiLevelType w:val="hybridMultilevel"/>
    <w:tmpl w:val="5BA6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20C4C"/>
    <w:multiLevelType w:val="hybridMultilevel"/>
    <w:tmpl w:val="ECD4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726801"/>
    <w:rsid w:val="00063E37"/>
    <w:rsid w:val="00080E96"/>
    <w:rsid w:val="000E1ADB"/>
    <w:rsid w:val="000E1DB9"/>
    <w:rsid w:val="00176821"/>
    <w:rsid w:val="0025173A"/>
    <w:rsid w:val="00357CFD"/>
    <w:rsid w:val="004B436B"/>
    <w:rsid w:val="004B58BB"/>
    <w:rsid w:val="005E4666"/>
    <w:rsid w:val="00620252"/>
    <w:rsid w:val="006335A8"/>
    <w:rsid w:val="00643ADA"/>
    <w:rsid w:val="0068160B"/>
    <w:rsid w:val="00726801"/>
    <w:rsid w:val="007D603B"/>
    <w:rsid w:val="008578B1"/>
    <w:rsid w:val="008B1356"/>
    <w:rsid w:val="0090064A"/>
    <w:rsid w:val="009E1AED"/>
    <w:rsid w:val="00A82F99"/>
    <w:rsid w:val="00A83DC1"/>
    <w:rsid w:val="00AD5E31"/>
    <w:rsid w:val="00BB6A57"/>
    <w:rsid w:val="00BE203D"/>
    <w:rsid w:val="00DE2ECA"/>
    <w:rsid w:val="00E509CD"/>
    <w:rsid w:val="00E96658"/>
    <w:rsid w:val="00F10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AD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E1A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1A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qFormat/>
    <w:rsid w:val="000E1ADB"/>
    <w:pPr>
      <w:widowControl w:val="0"/>
      <w:autoSpaceDE w:val="0"/>
      <w:autoSpaceDN w:val="0"/>
      <w:spacing w:before="41"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E1AD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AD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E1A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A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qFormat/>
    <w:rsid w:val="000E1ADB"/>
    <w:pPr>
      <w:widowControl w:val="0"/>
      <w:autoSpaceDE w:val="0"/>
      <w:autoSpaceDN w:val="0"/>
      <w:spacing w:before="41"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E1AD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2022-04-27T04:01:00Z</dcterms:created>
  <dcterms:modified xsi:type="dcterms:W3CDTF">2025-03-11T10:01:00Z</dcterms:modified>
</cp:coreProperties>
</file>