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FC" w:rsidRP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b/>
          <w:w w:val="100"/>
          <w:szCs w:val="28"/>
        </w:rPr>
      </w:pPr>
      <w:bookmarkStart w:id="0" w:name="_GoBack"/>
      <w:bookmarkEnd w:id="0"/>
      <w:r w:rsidRPr="009B433A">
        <w:rPr>
          <w:b/>
          <w:w w:val="100"/>
          <w:szCs w:val="28"/>
        </w:rPr>
        <w:t>Утверждено</w:t>
      </w:r>
    </w:p>
    <w:p w:rsidR="009B433A" w:rsidRP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 xml:space="preserve">приказом </w:t>
      </w:r>
    </w:p>
    <w:p w:rsidR="009B433A" w:rsidRP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>от 10.03.2025 г. № 34-од</w:t>
      </w:r>
    </w:p>
    <w:p w:rsidR="009B433A" w:rsidRP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>директор___________</w:t>
      </w:r>
    </w:p>
    <w:p w:rsidR="009B433A" w:rsidRP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>Ю. В. Белоусова</w:t>
      </w:r>
    </w:p>
    <w:p w:rsidR="009B433A" w:rsidRDefault="009B433A" w:rsidP="009B433A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w w:val="100"/>
          <w:szCs w:val="28"/>
        </w:rPr>
      </w:pPr>
    </w:p>
    <w:p w:rsidR="004E6AFC" w:rsidRPr="006E0339" w:rsidRDefault="004E6AFC" w:rsidP="009B433A">
      <w:pPr>
        <w:tabs>
          <w:tab w:val="left" w:pos="993"/>
          <w:tab w:val="left" w:pos="1418"/>
        </w:tabs>
        <w:spacing w:line="0" w:lineRule="atLeast"/>
        <w:ind w:firstLine="567"/>
        <w:jc w:val="center"/>
        <w:rPr>
          <w:b/>
          <w:w w:val="100"/>
          <w:szCs w:val="28"/>
        </w:rPr>
      </w:pPr>
      <w:r w:rsidRPr="006E0339">
        <w:rPr>
          <w:b/>
          <w:w w:val="100"/>
          <w:szCs w:val="28"/>
        </w:rPr>
        <w:t>ПОЛОЖЕНИЕ</w:t>
      </w:r>
    </w:p>
    <w:p w:rsidR="004E6AFC" w:rsidRPr="006E0339" w:rsidRDefault="004E6AFC" w:rsidP="009B433A">
      <w:pPr>
        <w:tabs>
          <w:tab w:val="left" w:pos="993"/>
          <w:tab w:val="left" w:pos="1418"/>
        </w:tabs>
        <w:spacing w:line="0" w:lineRule="atLeast"/>
        <w:ind w:firstLine="567"/>
        <w:jc w:val="center"/>
        <w:rPr>
          <w:b/>
          <w:w w:val="100"/>
          <w:szCs w:val="28"/>
        </w:rPr>
      </w:pPr>
      <w:r w:rsidRPr="006E0339">
        <w:rPr>
          <w:b/>
          <w:w w:val="100"/>
          <w:szCs w:val="28"/>
        </w:rPr>
        <w:t>о проведении окружного этапа конкурса</w:t>
      </w:r>
    </w:p>
    <w:p w:rsidR="004E6AFC" w:rsidRPr="006E0339" w:rsidRDefault="004E6AFC" w:rsidP="009B433A">
      <w:pPr>
        <w:tabs>
          <w:tab w:val="left" w:pos="993"/>
          <w:tab w:val="left" w:pos="1418"/>
        </w:tabs>
        <w:spacing w:line="0" w:lineRule="atLeast"/>
        <w:ind w:firstLine="567"/>
        <w:jc w:val="center"/>
        <w:rPr>
          <w:b/>
          <w:w w:val="100"/>
          <w:szCs w:val="28"/>
        </w:rPr>
      </w:pPr>
      <w:r w:rsidRPr="006E0339">
        <w:rPr>
          <w:b/>
          <w:w w:val="100"/>
          <w:szCs w:val="28"/>
        </w:rPr>
        <w:t>«Наставник в системе образования Самарской области-2025»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9B433A" w:rsidRDefault="004E6AFC" w:rsidP="009B433A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>I.</w:t>
      </w:r>
      <w:r w:rsidRPr="009B433A">
        <w:rPr>
          <w:b/>
          <w:w w:val="100"/>
          <w:szCs w:val="28"/>
        </w:rPr>
        <w:tab/>
        <w:t xml:space="preserve"> Общие положения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1.1.</w:t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ab/>
        <w:t>Учредителем конкурса является  Южное управление министерства образования Самарской области.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1.2.</w:t>
      </w:r>
      <w:r w:rsidRPr="004E6AFC">
        <w:rPr>
          <w:w w:val="100"/>
          <w:szCs w:val="28"/>
        </w:rPr>
        <w:tab/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Организатором конкурса является ГБУ ДПО СО «Большеглушицкий ресурсный центр».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1.3.</w:t>
      </w:r>
      <w:r w:rsidRPr="004E6AFC">
        <w:rPr>
          <w:w w:val="100"/>
          <w:szCs w:val="28"/>
        </w:rPr>
        <w:tab/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Цель конкурса: развитие движения наставничества и тиражирование практик наставничества в Южном управлении МО СО, повышение социального статуса наставника, признание роли, места в обществе и возможности его системного поощрения.</w:t>
      </w:r>
    </w:p>
    <w:p w:rsidR="004E6AFC" w:rsidRPr="004E6AFC" w:rsidRDefault="004E6AFC" w:rsidP="009B433A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1.4.</w:t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ab/>
        <w:t>Задачи конкурса: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выявить эффективные практики наставничества с последующим представлением  их в широком формате на региональном уровне;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способствовать росту профессионального мастерства педагогических работников;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повышать социальный статус педагогов и престиж их профессии;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>работать по утверждению приоритетов образования в обществе.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1.5.</w:t>
      </w:r>
      <w:r w:rsidRPr="004E6AFC">
        <w:rPr>
          <w:w w:val="100"/>
          <w:szCs w:val="28"/>
        </w:rPr>
        <w:tab/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Конкурс проводится по следующим номинациям: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«Наставник в дошкольном образовательном учреждении»;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«Наставник в общеобразовательном учреждении»;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«Наставник в организации дополнительного образования»;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«Наставник в профессиональных организациях».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9B433A" w:rsidRDefault="009B433A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9B433A" w:rsidRDefault="004E6AFC" w:rsidP="009B433A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lastRenderedPageBreak/>
        <w:t>II.</w:t>
      </w:r>
      <w:r w:rsidRPr="009B433A">
        <w:rPr>
          <w:b/>
          <w:w w:val="100"/>
          <w:szCs w:val="28"/>
        </w:rPr>
        <w:tab/>
        <w:t>Участники конкурса</w:t>
      </w:r>
    </w:p>
    <w:p w:rsidR="004E6AFC" w:rsidRPr="004E6AFC" w:rsidRDefault="009B433A" w:rsidP="009B433A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</w:t>
      </w:r>
      <w:r w:rsidR="004E6AFC" w:rsidRPr="004E6AFC">
        <w:rPr>
          <w:w w:val="100"/>
          <w:szCs w:val="28"/>
        </w:rPr>
        <w:t xml:space="preserve">2.1. Участниками конкурса могут быть: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работники образовательных организаций, имеющие основное место работы в дошкольных образовательных организациях; общеобразовательных организациях; организациях дополнительного образования, реализующих дополнительные общеобразовательные программы; профессиональных образовательных организациях и стаж работы 8 лет, а также осуществляющие наставническую деятельность не менее 3-х лет и находящиеся в той же должности, что и наставляемый («учитель-учитель», «воспитатель-воспитатель», «преподаватель-преподаватель», «заместитель директора – заместитель директора», «директор-директор» и т.д.). Допускается внешнее наставничество, когда наставник и наставляемый работают в разных образовательных организациях.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2.2. Победители и призеры имеют право повторно участвовать в конкурсе не ранее чем через три года. Исчисление трехлетнего срока начинается с 1 января года, следующего за годом участия в конкурсе.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9B433A" w:rsidRDefault="004E6AFC" w:rsidP="009B433A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9B433A">
        <w:rPr>
          <w:b/>
          <w:w w:val="100"/>
          <w:szCs w:val="28"/>
        </w:rPr>
        <w:t>III.</w:t>
      </w:r>
      <w:r w:rsidRPr="009B433A">
        <w:rPr>
          <w:b/>
          <w:w w:val="100"/>
          <w:szCs w:val="28"/>
        </w:rPr>
        <w:tab/>
        <w:t>Порядок и сроки подачи заявки на участие в конкурсе</w:t>
      </w:r>
    </w:p>
    <w:p w:rsidR="004E6AFC" w:rsidRPr="004E6AFC" w:rsidRDefault="009B433A" w:rsidP="009B433A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3.1.</w:t>
      </w:r>
      <w:r w:rsidR="004E6AFC" w:rsidRPr="004E6AFC">
        <w:rPr>
          <w:w w:val="100"/>
          <w:szCs w:val="28"/>
        </w:rPr>
        <w:tab/>
      </w:r>
      <w:r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>Участие в Конкурсе осуществляется в форме выдвижения практики наставничества, представленной юридическим лицом, путем направления заявки и материалов в оргкомитет конкурса с указанием номинации.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3.2.</w:t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ab/>
        <w:t>Участник конкурса направляет: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до 1 апреля 2025 года  заявку на участие в Конкурсе, на адрес электронной почты elenafalko68@mail.ru (Фалько Елена Михайловна, тел. 88467222937, 89023371137);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до 15 ноября 2025 года  конкурсные материалы в ГБУ ДПО СО «Большеглушицкий ресурсный центр» (с.</w:t>
      </w:r>
      <w:r w:rsidR="00033A2D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Большая Глушица, ул. Гагарина, д.101), материалы согласно п. 6 настоящего Положения.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3.3.</w:t>
      </w:r>
      <w:r w:rsidRPr="004E6AFC">
        <w:rPr>
          <w:w w:val="100"/>
          <w:szCs w:val="28"/>
        </w:rPr>
        <w:tab/>
      </w:r>
      <w:r w:rsidR="009B433A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Присланные на конкурс материалы не возвращаются.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3.4.</w:t>
      </w:r>
      <w:r w:rsidRPr="004E6AFC">
        <w:rPr>
          <w:w w:val="100"/>
          <w:szCs w:val="28"/>
        </w:rPr>
        <w:tab/>
      </w:r>
      <w:r w:rsidR="00033A2D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Возражения, апелляции, претензии по итогам конкурса не принимаются.</w:t>
      </w:r>
    </w:p>
    <w:p w:rsidR="004E6AFC" w:rsidRPr="00033A2D" w:rsidRDefault="004E6AFC" w:rsidP="00033A2D">
      <w:pPr>
        <w:tabs>
          <w:tab w:val="left" w:pos="993"/>
          <w:tab w:val="left" w:pos="1418"/>
        </w:tabs>
        <w:spacing w:line="360" w:lineRule="auto"/>
        <w:jc w:val="center"/>
        <w:rPr>
          <w:b/>
          <w:w w:val="100"/>
          <w:szCs w:val="28"/>
        </w:rPr>
      </w:pPr>
      <w:r w:rsidRPr="00033A2D">
        <w:rPr>
          <w:b/>
          <w:w w:val="100"/>
          <w:szCs w:val="28"/>
        </w:rPr>
        <w:t>IV.</w:t>
      </w:r>
      <w:r w:rsidRPr="00033A2D">
        <w:rPr>
          <w:b/>
          <w:w w:val="100"/>
          <w:szCs w:val="28"/>
        </w:rPr>
        <w:tab/>
        <w:t>Порядок проведения конкурса</w:t>
      </w:r>
    </w:p>
    <w:p w:rsidR="00033A2D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4.1.</w:t>
      </w:r>
      <w:r w:rsidR="004E6AFC" w:rsidRPr="004E6AFC">
        <w:rPr>
          <w:w w:val="100"/>
          <w:szCs w:val="28"/>
        </w:rPr>
        <w:tab/>
      </w:r>
      <w:r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>Конкурс состоит из одного этапа - заочного этапа.</w:t>
      </w: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4.2.</w:t>
      </w:r>
      <w:r w:rsidR="004E6AFC" w:rsidRPr="004E6AFC">
        <w:rPr>
          <w:w w:val="100"/>
          <w:szCs w:val="28"/>
        </w:rPr>
        <w:tab/>
      </w:r>
      <w:r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>В ходе заочного этапа (апрель, 2024 года) проводится экспертиза конкурсных материалов, раскрывающих эффективные практики и опыт наставничества. По итогам заочного этапа в объявленных номинациях, указанных в п. 1.5. настоящего Положения, выбираются победители (участники, занявшие первые места в каждой номинации) и призёры (участники, занявшие вторые и третьи места в каждой номинации), которые принимают участие в областном этапе Конкурса.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V.</w:t>
      </w:r>
      <w:r w:rsidRPr="004E6AFC">
        <w:rPr>
          <w:w w:val="100"/>
          <w:szCs w:val="28"/>
        </w:rPr>
        <w:tab/>
        <w:t>Жюри и счетная комиссия конкурса</w:t>
      </w: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5.1. Конкурсные материалы  оценивает жюри, формируемое из представителей педагогической общественности, органов управления образованием, ресурсного центра, образовательных учреждений Южного управления МО СО.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5.2. Член жюри не может оценивать материалы конкурсанта, если он работает в том же образовательном учреждении.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5.3. Материалы, представленные конкурсантом, в ходе заочного этапа рассматриваются тремя членами жюри. При разнице между выставленным минимальным и максимальным итоговым баллом трех членов жюри более чем 8 баллов к рассмотрению конкурсных материалов привлекаются другие три члена жюри. Критерии для оценивания «портфолио» конкурсантов даны в приложении 7.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033A2D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033A2D">
        <w:rPr>
          <w:b/>
          <w:w w:val="100"/>
          <w:szCs w:val="28"/>
        </w:rPr>
        <w:t>VI.</w:t>
      </w:r>
      <w:r w:rsidRPr="00033A2D">
        <w:rPr>
          <w:b/>
          <w:w w:val="100"/>
          <w:szCs w:val="28"/>
        </w:rPr>
        <w:tab/>
        <w:t>Представление материалов участников конкурса</w:t>
      </w: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6.1.</w:t>
      </w:r>
      <w:r w:rsidR="004E6AFC" w:rsidRPr="004E6AFC">
        <w:rPr>
          <w:w w:val="100"/>
          <w:szCs w:val="28"/>
        </w:rPr>
        <w:tab/>
      </w:r>
      <w:r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>Для участия в конкурсе в оргкомитет представляются следующие материалы: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представление по форме (приложение 2 к настоящему Положению);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 xml:space="preserve">заявление участника конкурса (приложение 3 к настоящему Положению);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информационная карта участника конкурса (приложение 4 к настоящему Положению);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согласие участника конкурса на обработку персональных данных (приложение 5 Положения о конкурсе «Наставник в системе образования Самарской области – 2025»);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копия приказа о назначении  наставника, заверенная руководителем образовательной организации и печатью;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копия Положения о наставничестве в образовательной организации, заверенная руководителем образовательной организации и печатью;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копия диплома (документа) участника об образовании, заверенная руководителем образовательной организации и печатью;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портфолио участника конкурса в соответствии с выбранной номинацией (приложение 6 к настоящему Положению), заверенное руководителем образовательной организации и печатью.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Материалы конкурсанта представляются в печатном и электронном виде (на флеш-носителе в формате *pdf. и *doc.).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Результативность работы в качестве наставника и результативность профессиональной деятельности наставляемого представляется за три последних учебных года,  включая текущий учебный год.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033A2D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033A2D">
        <w:rPr>
          <w:b/>
          <w:w w:val="100"/>
          <w:szCs w:val="28"/>
        </w:rPr>
        <w:t>VII.</w:t>
      </w:r>
      <w:r w:rsidRPr="00033A2D">
        <w:rPr>
          <w:b/>
          <w:w w:val="100"/>
          <w:szCs w:val="28"/>
        </w:rPr>
        <w:tab/>
        <w:t>Награждение победителей, призеров и участников конкурса</w:t>
      </w: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6.1. Победителям Конкурса в каждой номинации, занявшим первые места, вручается диплом Южного управления МО СО.</w:t>
      </w:r>
    </w:p>
    <w:p w:rsidR="004E6AFC" w:rsidRPr="004E6AFC" w:rsidRDefault="00033A2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6.2. Призерам конкурса в каждой номинации, занявшим вторые и третье места, вручаются соответствующие дипломы.</w:t>
      </w:r>
    </w:p>
    <w:p w:rsidR="004E6AFC" w:rsidRPr="004E6AFC" w:rsidRDefault="00033A2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6.3 Участникам конкурса, не занявшим призовые места, вручается сертификат.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033A2D" w:rsidRDefault="00033A2D" w:rsidP="00033A2D">
      <w:pPr>
        <w:tabs>
          <w:tab w:val="left" w:pos="993"/>
          <w:tab w:val="left" w:pos="1418"/>
        </w:tabs>
        <w:spacing w:line="360" w:lineRule="auto"/>
        <w:rPr>
          <w:w w:val="100"/>
          <w:szCs w:val="28"/>
        </w:rPr>
      </w:pP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jc w:val="right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 xml:space="preserve">Приложение </w:t>
      </w:r>
      <w:r w:rsidR="00033A2D">
        <w:rPr>
          <w:w w:val="100"/>
          <w:szCs w:val="28"/>
        </w:rPr>
        <w:t>1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На бланке образовательной организации</w:t>
      </w:r>
      <w:r w:rsidR="00033A2D">
        <w:rPr>
          <w:w w:val="100"/>
          <w:szCs w:val="28"/>
        </w:rPr>
        <w:t xml:space="preserve">            </w:t>
      </w:r>
      <w:r w:rsidRPr="004E6AFC">
        <w:rPr>
          <w:w w:val="100"/>
          <w:szCs w:val="28"/>
        </w:rPr>
        <w:t xml:space="preserve">В Оргкомитет окружного 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этапа конкурса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«Наставник в системе образования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Самарской области - 2025»</w:t>
      </w:r>
    </w:p>
    <w:p w:rsidR="00033A2D" w:rsidRDefault="00033A2D" w:rsidP="006E0339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</w:p>
    <w:p w:rsidR="004E6AFC" w:rsidRPr="004E6AFC" w:rsidRDefault="004E6AFC" w:rsidP="006E0339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ПРЕДСТАВЛЕНИЕ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Образовательная организация (наименование) на основании решения педагогического совета (протокол № . . .от . . . ) или иного постоянно действующего коллегиального органа самоуправления педагогических работников образовательной организации выдвигает  ____________________________________________-__________________ (Ф.И.О. (полностью), учителя (преподавателя, воспитателя, мастера производственного обучения и т.д.) на участие в конкурсе «Наставник в системе образования Самарской области-2025» в номинации ________________________ (указать номинацию).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Приложения: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заявление участника конкурса;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информационная карта участника конкурса;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согласие участника конкурса на обработку персональных данных;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копия приказа о назначении конкурсанта наставником, заверенная руководителем образовательной организации и печатью;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 xml:space="preserve">копия положения о наставничестве в образовательной организации, заверенная руководителем образовательной организации и печатью;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>копия диплома (документа) участника об образовании, заверенная руководителем образовательной организацией и печатью;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-</w:t>
      </w:r>
      <w:r w:rsidRPr="004E6AFC">
        <w:rPr>
          <w:w w:val="100"/>
          <w:szCs w:val="28"/>
        </w:rPr>
        <w:tab/>
        <w:t>портфолио участника конкурса в соответствии с выбранной номинацией.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Руководитель образовательной организации                  </w:t>
      </w:r>
      <w:r w:rsidR="006E0339">
        <w:rPr>
          <w:w w:val="100"/>
          <w:szCs w:val="28"/>
        </w:rPr>
        <w:t xml:space="preserve">         </w:t>
      </w:r>
      <w:r w:rsidRPr="004E6AFC">
        <w:rPr>
          <w:w w:val="100"/>
          <w:szCs w:val="28"/>
        </w:rPr>
        <w:t>Ф.И.О.</w:t>
      </w:r>
    </w:p>
    <w:p w:rsidR="00033A2D" w:rsidRDefault="00033A2D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М.П.</w:t>
      </w:r>
    </w:p>
    <w:p w:rsidR="00033A2D" w:rsidRDefault="00033A2D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lastRenderedPageBreak/>
        <w:t>Приложение 2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 xml:space="preserve">В Оргкомитет конкурса 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«Наставник в системе образования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Самарской области-2025»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_____________________________________</w:t>
      </w:r>
    </w:p>
    <w:p w:rsidR="00841B57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(Фамилия, И. О. в родительном падеже)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____________________________________________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конкурсанта (должность)</w:t>
      </w:r>
    </w:p>
    <w:p w:rsidR="004E6AFC" w:rsidRPr="004E6AFC" w:rsidRDefault="00841B57" w:rsidP="00033A2D">
      <w:pPr>
        <w:tabs>
          <w:tab w:val="left" w:pos="993"/>
          <w:tab w:val="left" w:pos="1418"/>
        </w:tabs>
        <w:spacing w:line="360" w:lineRule="auto"/>
        <w:jc w:val="right"/>
        <w:rPr>
          <w:w w:val="100"/>
          <w:szCs w:val="28"/>
        </w:rPr>
      </w:pPr>
      <w:r>
        <w:rPr>
          <w:w w:val="100"/>
          <w:szCs w:val="28"/>
        </w:rPr>
        <w:t xml:space="preserve">       </w:t>
      </w:r>
      <w:r w:rsidR="004E6AFC" w:rsidRPr="004E6AFC">
        <w:rPr>
          <w:w w:val="100"/>
          <w:szCs w:val="28"/>
        </w:rPr>
        <w:t>___________________________________________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(наименование образовательного учреждения)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6E0339" w:rsidP="006E0339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>
        <w:rPr>
          <w:w w:val="100"/>
          <w:szCs w:val="28"/>
        </w:rPr>
        <w:t>Заявление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я,_________________________________________________</w:t>
      </w:r>
      <w:r w:rsidR="00033A2D">
        <w:rPr>
          <w:w w:val="100"/>
          <w:szCs w:val="28"/>
        </w:rPr>
        <w:t>________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(фамилия, имя, отчество)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даю согласие на участие в конкурсе «Наставник в системе образования Самарской области - 2025» и внесение сведений, указанных в информационной карте</w:t>
      </w:r>
      <w:r w:rsidRPr="004E6AFC">
        <w:rPr>
          <w:w w:val="100"/>
          <w:szCs w:val="28"/>
        </w:rPr>
        <w:tab/>
        <w:t>(личной</w:t>
      </w:r>
      <w:r w:rsidRPr="004E6AFC">
        <w:rPr>
          <w:w w:val="100"/>
          <w:szCs w:val="28"/>
        </w:rPr>
        <w:tab/>
        <w:t>анкете) участника конкурса, представленной ___________________________________________________</w:t>
      </w:r>
    </w:p>
    <w:p w:rsid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                              (наименование образовательной организации) </w:t>
      </w:r>
    </w:p>
    <w:p w:rsidR="00033A2D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______________________________________________________________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в базу данных об участниках конкурса и использование, за исключением разделов 5,6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841B57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«____   ______________2025  </w:t>
      </w:r>
      <w:r w:rsidR="00841B57">
        <w:rPr>
          <w:w w:val="100"/>
          <w:szCs w:val="28"/>
        </w:rPr>
        <w:t xml:space="preserve">                                             </w:t>
      </w:r>
      <w:r w:rsidRPr="004E6AFC">
        <w:rPr>
          <w:w w:val="100"/>
          <w:szCs w:val="28"/>
        </w:rPr>
        <w:t>(подпись)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841B57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 xml:space="preserve">Приложение </w:t>
      </w:r>
      <w:r w:rsidR="00033A2D">
        <w:rPr>
          <w:w w:val="100"/>
          <w:szCs w:val="28"/>
        </w:rPr>
        <w:t>3</w:t>
      </w:r>
    </w:p>
    <w:p w:rsidR="004E6AFC" w:rsidRPr="00841B57" w:rsidRDefault="004E6AFC" w:rsidP="00841B57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841B57">
        <w:rPr>
          <w:b/>
          <w:w w:val="100"/>
          <w:szCs w:val="28"/>
        </w:rPr>
        <w:t>Информационная карта участника (личная анкета) конкурса</w:t>
      </w:r>
    </w:p>
    <w:p w:rsidR="004E6AFC" w:rsidRPr="00841B57" w:rsidRDefault="004E6AFC" w:rsidP="00841B57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841B57">
        <w:rPr>
          <w:b/>
          <w:w w:val="100"/>
          <w:szCs w:val="28"/>
        </w:rPr>
        <w:t>«Наставник в системе образования Самарской области-2025»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 </w:t>
      </w:r>
      <w:r w:rsidR="00841B57">
        <w:rPr>
          <w:w w:val="100"/>
          <w:szCs w:val="28"/>
        </w:rPr>
        <w:t>_______________________________________________________</w:t>
      </w:r>
    </w:p>
    <w:p w:rsidR="004E6AFC" w:rsidRPr="004E6AFC" w:rsidRDefault="00841B57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</w:t>
      </w:r>
      <w:r w:rsidR="004E6AFC" w:rsidRPr="004E6AFC">
        <w:rPr>
          <w:w w:val="100"/>
          <w:szCs w:val="28"/>
        </w:rPr>
        <w:t>(фамилия, имя, отчество)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______________________________________________________</w:t>
      </w: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(территориальное управление министерства образования Самарской области, департамент образования)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 Общие сведения</w:t>
      </w:r>
      <w:r w:rsidR="006C3ECD">
        <w:rPr>
          <w:w w:val="100"/>
          <w:szCs w:val="28"/>
        </w:rPr>
        <w:t>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Населенный пункт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__________________________________________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Дата рождения (день, месяц, год)</w:t>
      </w:r>
      <w:r w:rsidR="006C3ECD">
        <w:rPr>
          <w:w w:val="100"/>
          <w:szCs w:val="28"/>
        </w:rPr>
        <w:t xml:space="preserve"> 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Место рождения</w:t>
      </w:r>
      <w:r w:rsidR="006C3ECD">
        <w:rPr>
          <w:w w:val="100"/>
          <w:szCs w:val="28"/>
        </w:rPr>
        <w:t xml:space="preserve"> ____________________________________________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2. Работа</w:t>
      </w:r>
      <w:r w:rsidR="006C3ECD">
        <w:rPr>
          <w:w w:val="100"/>
          <w:szCs w:val="28"/>
        </w:rPr>
        <w:t>:</w:t>
      </w:r>
    </w:p>
    <w:p w:rsidR="006C3ECD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Место работы (наименование образовательной организации в соответствии с уставом)</w:t>
      </w:r>
      <w:r w:rsidR="006C3ECD">
        <w:rPr>
          <w:w w:val="100"/>
          <w:szCs w:val="28"/>
        </w:rPr>
        <w:t xml:space="preserve"> ___________________________________________</w:t>
      </w:r>
    </w:p>
    <w:p w:rsidR="004E6AFC" w:rsidRPr="004E6AFC" w:rsidRDefault="006C3ECD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______________________________________________________________          _____________________________________________________________</w:t>
      </w:r>
      <w:r w:rsidR="004E6AFC"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Занимаемая должность</w:t>
      </w:r>
      <w:r w:rsidR="006C3ECD">
        <w:rPr>
          <w:w w:val="100"/>
          <w:szCs w:val="28"/>
        </w:rPr>
        <w:t xml:space="preserve"> _______________________________________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Преподаваемые предметы</w:t>
      </w:r>
      <w:r w:rsidR="006C3ECD">
        <w:rPr>
          <w:w w:val="100"/>
          <w:szCs w:val="28"/>
        </w:rPr>
        <w:t xml:space="preserve"> 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Руководство детским (студенческим) ученическим коллективом в настоящее время (класс, группа, курс и т.д.)</w:t>
      </w:r>
      <w:r w:rsidR="006C3ECD">
        <w:rPr>
          <w:w w:val="100"/>
          <w:szCs w:val="28"/>
        </w:rPr>
        <w:t>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Общий трудовой и педагогический стаж (полных лет на момент заполнения анкеты)</w:t>
      </w:r>
      <w:r w:rsidR="006C3ECD">
        <w:rPr>
          <w:w w:val="100"/>
          <w:szCs w:val="28"/>
        </w:rPr>
        <w:t xml:space="preserve"> ________________________________________________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Квалификационная категория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_________________________________</w:t>
      </w: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Почетные звания и награды (наименования и даты получения)</w:t>
      </w:r>
      <w:r w:rsidR="006C3ECD">
        <w:rPr>
          <w:w w:val="100"/>
          <w:szCs w:val="28"/>
        </w:rPr>
        <w:t>_________  _____________________________________________________________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3. Образование</w:t>
      </w:r>
      <w:r w:rsidR="006C3ECD">
        <w:rPr>
          <w:w w:val="100"/>
          <w:szCs w:val="28"/>
        </w:rPr>
        <w:t>:</w:t>
      </w:r>
    </w:p>
    <w:p w:rsidR="004E6AFC" w:rsidRDefault="004E6AFC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Название и год окончания учреждения профессионального образования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______________________________________________________________</w:t>
      </w:r>
    </w:p>
    <w:p w:rsidR="006C3ECD" w:rsidRPr="004E6AFC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lastRenderedPageBreak/>
        <w:t>___________________________________________________________</w:t>
      </w:r>
    </w:p>
    <w:p w:rsidR="006C3ECD" w:rsidRDefault="004E6AFC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Специальность, квалификация по диплому</w:t>
      </w:r>
      <w:r w:rsidR="006C3ECD">
        <w:rPr>
          <w:w w:val="100"/>
          <w:szCs w:val="28"/>
        </w:rPr>
        <w:t xml:space="preserve"> ________________________</w:t>
      </w:r>
    </w:p>
    <w:p w:rsidR="004E6AFC" w:rsidRPr="004E6AFC" w:rsidRDefault="006C3ECD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</w:t>
      </w:r>
      <w:r w:rsidR="004E6AFC" w:rsidRPr="004E6AFC">
        <w:rPr>
          <w:w w:val="100"/>
          <w:szCs w:val="28"/>
        </w:rPr>
        <w:tab/>
      </w:r>
    </w:p>
    <w:p w:rsid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_______________________________________</w:t>
      </w: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</w:t>
      </w:r>
    </w:p>
    <w:p w:rsidR="006C3ECD" w:rsidRPr="004E6AFC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</w:t>
      </w:r>
    </w:p>
    <w:p w:rsidR="006C3ECD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Ученая степень</w:t>
      </w:r>
      <w:r w:rsidR="006C3ECD">
        <w:rPr>
          <w:w w:val="100"/>
          <w:szCs w:val="28"/>
        </w:rPr>
        <w:t xml:space="preserve"> _______________________________________________</w:t>
      </w: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</w:p>
    <w:p w:rsidR="006C3ECD" w:rsidRDefault="004E6AFC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Название диссертационной работы (работ)</w:t>
      </w:r>
      <w:r w:rsidR="006C3ECD">
        <w:rPr>
          <w:w w:val="100"/>
          <w:szCs w:val="28"/>
        </w:rPr>
        <w:t xml:space="preserve"> ________________________</w:t>
      </w:r>
    </w:p>
    <w:p w:rsidR="004E6AFC" w:rsidRPr="004E6AFC" w:rsidRDefault="006C3ECD" w:rsidP="006C3ECD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  <w:r w:rsidR="004E6AFC" w:rsidRPr="004E6AFC">
        <w:rPr>
          <w:w w:val="100"/>
          <w:szCs w:val="28"/>
        </w:rPr>
        <w:tab/>
      </w:r>
    </w:p>
    <w:p w:rsid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Основные публикации (в т. ч. брошюры, книги)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</w:t>
      </w:r>
    </w:p>
    <w:p w:rsidR="006C3ECD" w:rsidRPr="004E6AFC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 Общественная деятельность</w:t>
      </w:r>
      <w:r w:rsidR="006C3ECD">
        <w:rPr>
          <w:w w:val="100"/>
          <w:szCs w:val="28"/>
        </w:rPr>
        <w:t>:</w:t>
      </w:r>
    </w:p>
    <w:p w:rsidR="006C3ECD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Участие в общественных организациях (наименование, направление деятельности и дата вступления)</w:t>
      </w:r>
      <w:r w:rsidR="006C3ECD">
        <w:rPr>
          <w:w w:val="100"/>
          <w:szCs w:val="28"/>
        </w:rPr>
        <w:t xml:space="preserve"> _____________________________________</w:t>
      </w: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</w:p>
    <w:p w:rsidR="004E6AFC" w:rsidRPr="004E6AFC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  <w:r w:rsidR="004E6AFC"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5. Контакты</w:t>
      </w:r>
      <w:r w:rsidR="006C3ECD">
        <w:rPr>
          <w:w w:val="100"/>
          <w:szCs w:val="28"/>
        </w:rPr>
        <w:t>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Рабочий адрес с индексом</w:t>
      </w:r>
      <w:r w:rsidR="006C3ECD">
        <w:rPr>
          <w:w w:val="100"/>
          <w:szCs w:val="28"/>
        </w:rPr>
        <w:t xml:space="preserve"> 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Рабочий телефон с междугородним кодом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________________________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Мобильный телефон</w:t>
      </w:r>
      <w:r w:rsidR="006C3ECD">
        <w:rPr>
          <w:w w:val="100"/>
          <w:szCs w:val="28"/>
        </w:rPr>
        <w:t xml:space="preserve"> ___________________________________________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Рабочая электронная почта</w:t>
      </w:r>
      <w:r w:rsidR="006C3ECD">
        <w:rPr>
          <w:w w:val="100"/>
          <w:szCs w:val="28"/>
        </w:rPr>
        <w:t xml:space="preserve"> 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Личная электронная почта</w:t>
      </w:r>
      <w:r w:rsidR="006C3ECD">
        <w:rPr>
          <w:w w:val="100"/>
          <w:szCs w:val="28"/>
        </w:rPr>
        <w:t xml:space="preserve"> _____________________________________</w:t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6. Документы</w:t>
      </w:r>
      <w:r w:rsidR="006C3ECD">
        <w:rPr>
          <w:w w:val="100"/>
          <w:szCs w:val="28"/>
        </w:rPr>
        <w:t>:</w:t>
      </w:r>
    </w:p>
    <w:p w:rsidR="006C3ECD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Паспорт (серия, номер, кем и когда выдан)</w:t>
      </w:r>
      <w:r w:rsidR="006C3ECD">
        <w:rPr>
          <w:w w:val="100"/>
          <w:szCs w:val="28"/>
        </w:rPr>
        <w:t>_________________________</w:t>
      </w:r>
    </w:p>
    <w:p w:rsidR="004E6AFC" w:rsidRPr="004E6AFC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  <w:r w:rsidR="004E6AFC"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7. Приложения</w:t>
      </w:r>
      <w:r w:rsidR="006C3ECD">
        <w:rPr>
          <w:w w:val="100"/>
          <w:szCs w:val="28"/>
        </w:rPr>
        <w:t>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Подборка цветных фотографий: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портрет 9х13 см;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жанровая (педагогическое совещание, семинар, работа с молодыми специалистами и т. п.);</w:t>
      </w:r>
      <w:r w:rsidRPr="004E6AFC">
        <w:rPr>
          <w:w w:val="100"/>
          <w:szCs w:val="28"/>
        </w:rPr>
        <w:tab/>
        <w:t>Представляется на флеш-насителе в формате JPEG («* .jpg») с разрешением не менее 300 точек на дюйм без уменьшения исходного размера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Правильность сведений, представленных в информационной карте, подтверждаю: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______________</w:t>
      </w:r>
      <w:r w:rsidR="006C3ECD">
        <w:rPr>
          <w:w w:val="100"/>
          <w:szCs w:val="28"/>
        </w:rPr>
        <w:t>_____________________________/___________________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                     (фамилия, имя, отчество)</w:t>
      </w:r>
      <w:r w:rsidRPr="004E6AFC">
        <w:rPr>
          <w:w w:val="100"/>
          <w:szCs w:val="28"/>
        </w:rPr>
        <w:tab/>
      </w:r>
      <w:r w:rsidR="006C3ECD">
        <w:rPr>
          <w:w w:val="100"/>
          <w:szCs w:val="28"/>
        </w:rPr>
        <w:t xml:space="preserve">                       </w:t>
      </w:r>
      <w:r w:rsidRPr="004E6AFC">
        <w:rPr>
          <w:w w:val="100"/>
          <w:szCs w:val="28"/>
        </w:rPr>
        <w:t xml:space="preserve"> (подпись)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«____   ______________2025   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                                                                                                                     </w:t>
      </w: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6C3EC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033A2D" w:rsidRDefault="00033A2D" w:rsidP="00033A2D">
      <w:pPr>
        <w:tabs>
          <w:tab w:val="left" w:pos="993"/>
          <w:tab w:val="left" w:pos="1418"/>
        </w:tabs>
        <w:spacing w:line="360" w:lineRule="auto"/>
        <w:rPr>
          <w:w w:val="100"/>
          <w:szCs w:val="28"/>
        </w:rPr>
      </w:pP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right"/>
        <w:rPr>
          <w:w w:val="100"/>
          <w:szCs w:val="28"/>
        </w:rPr>
      </w:pPr>
      <w:r>
        <w:rPr>
          <w:w w:val="100"/>
          <w:szCs w:val="28"/>
        </w:rPr>
        <w:lastRenderedPageBreak/>
        <w:t>Приложение 4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6C3ECD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 xml:space="preserve">В Оргкомитет окружного конкурса </w:t>
      </w: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«Наставник системы образования -2025»</w:t>
      </w:r>
    </w:p>
    <w:p w:rsidR="004E6AFC" w:rsidRPr="004E6AFC" w:rsidRDefault="006C3ECD" w:rsidP="006C3ECD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</w:t>
      </w:r>
      <w:r w:rsidR="004E6AFC" w:rsidRPr="004E6AFC"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ab/>
      </w:r>
    </w:p>
    <w:p w:rsidR="006C3ECD" w:rsidRDefault="006C3ECD" w:rsidP="006C3ECD">
      <w:pPr>
        <w:tabs>
          <w:tab w:val="left" w:pos="993"/>
          <w:tab w:val="left" w:pos="1418"/>
        </w:tabs>
        <w:spacing w:line="0" w:lineRule="atLeast"/>
        <w:ind w:firstLine="567"/>
        <w:jc w:val="center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(</w:t>
      </w:r>
      <w:r w:rsidR="004E6AFC" w:rsidRPr="004E6AFC">
        <w:rPr>
          <w:w w:val="100"/>
          <w:szCs w:val="28"/>
        </w:rPr>
        <w:t>фамилия, имя, отчество</w:t>
      </w:r>
      <w:r>
        <w:rPr>
          <w:w w:val="100"/>
          <w:szCs w:val="28"/>
        </w:rPr>
        <w:t>)</w:t>
      </w:r>
    </w:p>
    <w:p w:rsidR="004E6AFC" w:rsidRPr="004E6AFC" w:rsidRDefault="006C3ECD" w:rsidP="006C3ECD">
      <w:pPr>
        <w:tabs>
          <w:tab w:val="left" w:pos="993"/>
          <w:tab w:val="left" w:pos="1418"/>
        </w:tabs>
        <w:spacing w:line="0" w:lineRule="atLeast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_______________________________</w:t>
      </w:r>
      <w:r w:rsidR="004E6AFC" w:rsidRPr="004E6AFC">
        <w:rPr>
          <w:w w:val="100"/>
          <w:szCs w:val="28"/>
        </w:rPr>
        <w:t xml:space="preserve">  </w:t>
      </w:r>
    </w:p>
    <w:p w:rsidR="004E6AFC" w:rsidRDefault="006C3ECD" w:rsidP="006C3ECD">
      <w:pPr>
        <w:tabs>
          <w:tab w:val="left" w:pos="993"/>
          <w:tab w:val="left" w:pos="1418"/>
        </w:tabs>
        <w:spacing w:line="360" w:lineRule="auto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                   </w:t>
      </w:r>
      <w:r w:rsidR="004E6AFC" w:rsidRPr="004E6AFC">
        <w:rPr>
          <w:w w:val="100"/>
          <w:szCs w:val="28"/>
        </w:rPr>
        <w:t>Адрес регистрации субъекта ПДн</w:t>
      </w:r>
    </w:p>
    <w:p w:rsidR="006C3ECD" w:rsidRDefault="006C3ECD" w:rsidP="006C3EC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</w:t>
      </w:r>
    </w:p>
    <w:p w:rsidR="006C3ECD" w:rsidRDefault="006C3ECD" w:rsidP="006C3EC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</w:t>
      </w:r>
    </w:p>
    <w:p w:rsidR="006C3ECD" w:rsidRPr="004E6AFC" w:rsidRDefault="006C3ECD" w:rsidP="006C3EC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</w:t>
      </w:r>
    </w:p>
    <w:p w:rsidR="006C3ECD" w:rsidRDefault="006C3ECD" w:rsidP="006C3ECD">
      <w:pPr>
        <w:tabs>
          <w:tab w:val="left" w:pos="993"/>
          <w:tab w:val="left" w:pos="1418"/>
        </w:tabs>
        <w:spacing w:line="360" w:lineRule="auto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                   </w:t>
      </w:r>
      <w:r w:rsidR="004E6AFC" w:rsidRPr="004E6AFC">
        <w:rPr>
          <w:w w:val="100"/>
          <w:szCs w:val="28"/>
        </w:rPr>
        <w:t>Телефон</w:t>
      </w:r>
      <w:r>
        <w:rPr>
          <w:w w:val="100"/>
          <w:szCs w:val="28"/>
        </w:rPr>
        <w:t>______________________</w:t>
      </w:r>
    </w:p>
    <w:p w:rsidR="004E6AFC" w:rsidRDefault="004E6AFC" w:rsidP="006C3ECD">
      <w:pPr>
        <w:tabs>
          <w:tab w:val="left" w:pos="993"/>
          <w:tab w:val="left" w:pos="1418"/>
        </w:tabs>
        <w:spacing w:line="360" w:lineRule="auto"/>
        <w:jc w:val="right"/>
        <w:rPr>
          <w:w w:val="100"/>
          <w:szCs w:val="28"/>
        </w:rPr>
      </w:pPr>
      <w:r w:rsidRPr="004E6AFC">
        <w:rPr>
          <w:w w:val="100"/>
          <w:szCs w:val="28"/>
        </w:rPr>
        <w:t>Адрес электронной почты</w:t>
      </w:r>
      <w:r w:rsidR="006C3ECD">
        <w:rPr>
          <w:w w:val="100"/>
          <w:szCs w:val="28"/>
        </w:rPr>
        <w:t>________</w:t>
      </w:r>
    </w:p>
    <w:p w:rsidR="006C3ECD" w:rsidRPr="004E6AFC" w:rsidRDefault="006C3ECD" w:rsidP="006C3ECD">
      <w:pPr>
        <w:tabs>
          <w:tab w:val="left" w:pos="993"/>
          <w:tab w:val="left" w:pos="1418"/>
        </w:tabs>
        <w:spacing w:line="360" w:lineRule="auto"/>
        <w:jc w:val="right"/>
        <w:rPr>
          <w:w w:val="100"/>
          <w:szCs w:val="28"/>
        </w:rPr>
      </w:pPr>
      <w:r>
        <w:rPr>
          <w:w w:val="100"/>
          <w:szCs w:val="28"/>
        </w:rPr>
        <w:t>______________________________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Согласие на обработку персональных данных,</w:t>
      </w: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разрешённых для распространения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Я,</w:t>
      </w:r>
      <w:r w:rsidR="006C3ECD">
        <w:rPr>
          <w:w w:val="100"/>
          <w:szCs w:val="28"/>
        </w:rPr>
        <w:t xml:space="preserve"> ___________________________________________________________</w:t>
      </w:r>
      <w:r w:rsidRPr="004E6AFC">
        <w:rPr>
          <w:w w:val="100"/>
          <w:szCs w:val="28"/>
        </w:rPr>
        <w:t>,</w:t>
      </w:r>
    </w:p>
    <w:p w:rsidR="004E6AFC" w:rsidRPr="004E6AFC" w:rsidRDefault="004E6AFC" w:rsidP="006C3EC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w w:val="100"/>
          <w:szCs w:val="28"/>
        </w:rPr>
      </w:pPr>
      <w:r w:rsidRPr="004E6AFC">
        <w:rPr>
          <w:w w:val="100"/>
          <w:szCs w:val="28"/>
        </w:rPr>
        <w:t>(фамилия, имя, отчество)</w:t>
      </w:r>
    </w:p>
    <w:p w:rsidR="006C3ECD" w:rsidRDefault="004E6AFC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проживающий(ая) по адресу:</w:t>
      </w:r>
      <w:r w:rsidR="006C3ECD">
        <w:rPr>
          <w:w w:val="100"/>
          <w:szCs w:val="28"/>
        </w:rPr>
        <w:t xml:space="preserve"> _____________________________________</w:t>
      </w:r>
    </w:p>
    <w:p w:rsidR="006C3ECD" w:rsidRDefault="006C3EC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______________________________________________________________</w:t>
      </w:r>
    </w:p>
    <w:p w:rsidR="006C3ECD" w:rsidRDefault="006C3EC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______________________________________________________________     </w:t>
      </w:r>
      <w:r w:rsidR="004E6AFC" w:rsidRPr="004E6AFC">
        <w:rPr>
          <w:w w:val="100"/>
          <w:szCs w:val="28"/>
        </w:rPr>
        <w:t>паспорт серии</w:t>
      </w:r>
      <w:r>
        <w:rPr>
          <w:w w:val="100"/>
          <w:szCs w:val="28"/>
        </w:rPr>
        <w:t xml:space="preserve"> _______________</w:t>
      </w:r>
      <w:r w:rsidR="004E6AFC" w:rsidRPr="004E6AFC">
        <w:rPr>
          <w:w w:val="100"/>
          <w:szCs w:val="28"/>
        </w:rPr>
        <w:t>№</w:t>
      </w:r>
      <w:r>
        <w:rPr>
          <w:w w:val="100"/>
          <w:szCs w:val="28"/>
        </w:rPr>
        <w:t>________________</w:t>
      </w:r>
      <w:r w:rsidR="004E6AFC" w:rsidRPr="004E6AFC">
        <w:rPr>
          <w:w w:val="100"/>
          <w:szCs w:val="28"/>
        </w:rPr>
        <w:tab/>
        <w:t>выдан</w:t>
      </w:r>
      <w:r>
        <w:rPr>
          <w:w w:val="100"/>
          <w:szCs w:val="28"/>
        </w:rPr>
        <w:t>__________</w:t>
      </w:r>
    </w:p>
    <w:p w:rsidR="004E6AFC" w:rsidRPr="004E6AFC" w:rsidRDefault="006C3ECD" w:rsidP="00033A2D">
      <w:pPr>
        <w:tabs>
          <w:tab w:val="left" w:pos="993"/>
          <w:tab w:val="left" w:pos="1418"/>
        </w:tabs>
        <w:spacing w:line="360" w:lineRule="auto"/>
        <w:ind w:left="567" w:hanging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</w:t>
      </w:r>
      <w:r w:rsidR="004E6AFC" w:rsidRPr="004E6AFC">
        <w:rPr>
          <w:w w:val="100"/>
          <w:szCs w:val="28"/>
        </w:rPr>
        <w:t xml:space="preserve"> </w:t>
      </w:r>
      <w:r w:rsidR="004E6AFC" w:rsidRPr="004E6AFC">
        <w:rPr>
          <w:w w:val="100"/>
          <w:szCs w:val="28"/>
        </w:rPr>
        <w:tab/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left="567" w:hanging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дата выдачи</w:t>
      </w:r>
      <w:r w:rsidRPr="004E6AFC">
        <w:rPr>
          <w:w w:val="100"/>
          <w:szCs w:val="28"/>
        </w:rPr>
        <w:tab/>
        <w:t>«____»____________ ____г.</w:t>
      </w:r>
      <w:r w:rsidR="006C3ECD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являюсь субъектом ПДн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В соответствии с требованиями ч.1 ст.8 Федерального закона от 27 июля 2006 г. № 152-ФЗ «О персональных данных» даю согласие уполномоченным  должностным лицам  ГБУ ДПО СО «Большеглушицкий ресурсный центр», расположенному по адресу: Самарская область, Большеглушицкий район, с.Большая Глушица, ул.Гагарина, д.101  (далее – Оператор) считать следующие персональные данные разрешёнными для распространения: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882DE3" w:rsidRPr="004E6AFC" w:rsidRDefault="004E6AFC" w:rsidP="00882DE3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Перечень персональных данных, разрешённых для распространения</w:t>
      </w:r>
      <w:r w:rsidR="00882DE3">
        <w:rPr>
          <w:w w:val="100"/>
          <w:szCs w:val="28"/>
        </w:rPr>
        <w:t xml:space="preserve"> (нужное подчеркнуть):</w:t>
      </w:r>
    </w:p>
    <w:p w:rsidR="004E6AFC" w:rsidRPr="004E6AFC" w:rsidRDefault="004E6AFC" w:rsidP="00882DE3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Разрешение к распространению</w:t>
      </w:r>
      <w:r w:rsidR="00882DE3">
        <w:rPr>
          <w:w w:val="100"/>
          <w:szCs w:val="28"/>
        </w:rPr>
        <w:t xml:space="preserve">  Да / Нет</w:t>
      </w:r>
    </w:p>
    <w:p w:rsidR="004E6AFC" w:rsidRPr="004E6AFC" w:rsidRDefault="00882DE3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Фамилия, Имя, Отчество </w:t>
      </w:r>
      <w:r w:rsidR="004E6AFC" w:rsidRPr="004E6AFC">
        <w:rPr>
          <w:w w:val="100"/>
          <w:szCs w:val="28"/>
        </w:rPr>
        <w:t>Да / Нет</w:t>
      </w:r>
    </w:p>
    <w:p w:rsidR="004E6AFC" w:rsidRPr="004E6AFC" w:rsidRDefault="00882DE3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Дата рождения </w:t>
      </w:r>
      <w:r w:rsidR="004E6AFC" w:rsidRPr="004E6AFC">
        <w:rPr>
          <w:w w:val="100"/>
          <w:szCs w:val="28"/>
        </w:rPr>
        <w:t>Да / Нет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Данные об образовании</w:t>
      </w:r>
      <w:r w:rsidRPr="004E6AFC">
        <w:rPr>
          <w:w w:val="100"/>
          <w:szCs w:val="28"/>
        </w:rPr>
        <w:tab/>
      </w:r>
      <w:r w:rsidR="00882DE3">
        <w:rPr>
          <w:w w:val="100"/>
          <w:szCs w:val="28"/>
        </w:rPr>
        <w:t xml:space="preserve"> </w:t>
      </w:r>
      <w:r w:rsidRPr="004E6AFC">
        <w:rPr>
          <w:w w:val="100"/>
          <w:szCs w:val="28"/>
        </w:rPr>
        <w:t>Да / Нет</w:t>
      </w:r>
    </w:p>
    <w:p w:rsidR="004E6AFC" w:rsidRPr="004E6AFC" w:rsidRDefault="00882DE3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Профессия </w:t>
      </w:r>
      <w:r w:rsidR="004E6AFC" w:rsidRPr="004E6AFC">
        <w:rPr>
          <w:w w:val="100"/>
          <w:szCs w:val="28"/>
        </w:rPr>
        <w:t>Да / Нет</w:t>
      </w:r>
    </w:p>
    <w:p w:rsidR="004E6AFC" w:rsidRPr="004E6AFC" w:rsidRDefault="005806DD" w:rsidP="00882DE3">
      <w:pPr>
        <w:tabs>
          <w:tab w:val="left" w:pos="993"/>
          <w:tab w:val="left" w:pos="1418"/>
        </w:tabs>
        <w:spacing w:line="360" w:lineRule="auto"/>
        <w:ind w:left="567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В рамках проводимого мероприятия оператор:</w:t>
      </w:r>
    </w:p>
    <w:p w:rsidR="004E6AFC" w:rsidRPr="004E6AFC" w:rsidRDefault="00882DE3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882DE3">
        <w:rPr>
          <w:w w:val="100"/>
          <w:szCs w:val="28"/>
        </w:rPr>
        <w:t>вправе / не вправе</w:t>
      </w:r>
      <w:r>
        <w:rPr>
          <w:w w:val="100"/>
          <w:szCs w:val="28"/>
        </w:rPr>
        <w:t xml:space="preserve"> (нужное подчеркнуть)</w:t>
      </w:r>
      <w:r w:rsidRPr="00882DE3">
        <w:rPr>
          <w:w w:val="100"/>
          <w:szCs w:val="28"/>
        </w:rPr>
        <w:t xml:space="preserve"> </w:t>
      </w:r>
      <w:r>
        <w:rPr>
          <w:w w:val="100"/>
          <w:szCs w:val="28"/>
        </w:rPr>
        <w:t>р</w:t>
      </w:r>
      <w:r w:rsidR="004E6AFC" w:rsidRPr="004E6AFC">
        <w:rPr>
          <w:w w:val="100"/>
          <w:szCs w:val="28"/>
        </w:rPr>
        <w:t>азмещать фамилию, имя, отчество, фотографии, конкурсные материалы участника на информационных стендах, на официальном сайте ГБУ ДПО СО «Большеглушицкий ресурсный центр», с целью публикации итогов проводимого мероприятия и информационной поддержки успешного педагогического опыта молодых педагогов Самарской области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вправе / не вправе</w:t>
      </w:r>
      <w:r w:rsidRPr="004E6AFC">
        <w:rPr>
          <w:w w:val="100"/>
          <w:szCs w:val="28"/>
        </w:rPr>
        <w:tab/>
      </w:r>
      <w:r w:rsidR="00882DE3" w:rsidRPr="00882DE3">
        <w:rPr>
          <w:w w:val="100"/>
          <w:szCs w:val="28"/>
        </w:rPr>
        <w:t xml:space="preserve">(нужное подчеркнуть) </w:t>
      </w:r>
      <w:r w:rsidR="00882DE3">
        <w:rPr>
          <w:w w:val="100"/>
          <w:szCs w:val="28"/>
        </w:rPr>
        <w:t>с</w:t>
      </w:r>
      <w:r w:rsidRPr="004E6AFC">
        <w:rPr>
          <w:w w:val="100"/>
          <w:szCs w:val="28"/>
        </w:rPr>
        <w:t>оздавать и размножать визитные карточки с фамилией, именем и отчеством, с целью проведения очной части конкурса, организации пропускного режима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вправе / не вправе</w:t>
      </w:r>
      <w:r w:rsidRPr="004E6AFC">
        <w:rPr>
          <w:w w:val="100"/>
          <w:szCs w:val="28"/>
        </w:rPr>
        <w:tab/>
      </w:r>
      <w:r w:rsidR="00882DE3" w:rsidRPr="00882DE3">
        <w:rPr>
          <w:w w:val="100"/>
          <w:szCs w:val="28"/>
        </w:rPr>
        <w:t xml:space="preserve">(нужное подчеркнуть) </w:t>
      </w:r>
      <w:r w:rsidR="00882DE3">
        <w:rPr>
          <w:w w:val="100"/>
          <w:szCs w:val="28"/>
        </w:rPr>
        <w:t>п</w:t>
      </w:r>
      <w:r w:rsidRPr="004E6AFC">
        <w:rPr>
          <w:w w:val="100"/>
          <w:szCs w:val="28"/>
        </w:rPr>
        <w:t>роизводить фото-и видеосъемки мероприятий с целью размещения на официальном сайте учреждения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033A2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Срок действия Согласия на обработку персональных данных, разрешенных для распространения – с даты подписания Согласия, в течение _____________________. Согласие может быть досрочно отозвано путем подачи письменного заявления в адрес Оператора.</w:t>
      </w:r>
    </w:p>
    <w:p w:rsidR="004E6AFC" w:rsidRPr="004E6AFC" w:rsidRDefault="00033A2D" w:rsidP="00033A2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 152-ФЗ «О персональных данных».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5806DD" w:rsidP="005806DD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_____________________________________________________________</w:t>
      </w:r>
      <w:r w:rsidR="004E6AFC" w:rsidRPr="004E6AFC"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ab/>
        <w:t>(дата)</w:t>
      </w:r>
      <w:r w:rsidR="004E6AFC" w:rsidRPr="004E6AFC"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ab/>
        <w:t>(подпись)</w:t>
      </w:r>
      <w:r w:rsidR="004E6AFC" w:rsidRPr="004E6AFC">
        <w:rPr>
          <w:w w:val="100"/>
          <w:szCs w:val="28"/>
        </w:rPr>
        <w:tab/>
      </w:r>
      <w:r w:rsidR="004E6AFC" w:rsidRPr="004E6AFC">
        <w:rPr>
          <w:w w:val="100"/>
          <w:szCs w:val="28"/>
        </w:rPr>
        <w:tab/>
        <w:t>(расшифровка подписи)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 xml:space="preserve"> </w:t>
      </w: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033A2D" w:rsidRDefault="00033A2D" w:rsidP="005806D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</w:p>
    <w:p w:rsidR="004E6AFC" w:rsidRPr="004E6AFC" w:rsidRDefault="004E6AFC" w:rsidP="005806D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Приложение 6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5806DD" w:rsidRDefault="005806DD" w:rsidP="005806D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t>Портфолио участника конкурса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1.</w:t>
      </w:r>
      <w:r w:rsidRPr="004E6AFC">
        <w:rPr>
          <w:w w:val="100"/>
          <w:szCs w:val="28"/>
        </w:rPr>
        <w:tab/>
        <w:t>Титульный лист, оформленный на бланке образовательной организации, с указанием Фамилии, имени, отчества конкурсанта и номинации Конкурса.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2.</w:t>
      </w:r>
      <w:r w:rsidRPr="004E6AFC">
        <w:rPr>
          <w:w w:val="100"/>
          <w:szCs w:val="28"/>
        </w:rPr>
        <w:tab/>
        <w:t>Педагогическое эссе, представляющее систему взглядов конкурсанта на современное состояние российского образования, обоснование актуальности наставнической деятельности (с учетом личного опыта и профессиональной позиции автора), собственное видение перспектив развития российского образования и своей роли в происходящих преобразованиях, в том числе как наставника, отражающее мировоззренческую и психолого-педагогическую позицию конкурсанта (объём 2 стр., шрифт Times New Roman, 14 кегль, полуторный интервал).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3.</w:t>
      </w:r>
      <w:r w:rsidRPr="004E6AFC">
        <w:rPr>
          <w:w w:val="100"/>
          <w:szCs w:val="28"/>
        </w:rPr>
        <w:tab/>
        <w:t>Описание своей системы наставничества, в котором отражается своеобразие и новизна, обосновывается использование предлагаемых технологий, дается их описание, раскрываются показатели результативности своей работы как наставника и наставляемого (объём 5 стр., шрифт Times New Roman, 14 кегль, полуторный интервал).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</w:t>
      </w:r>
      <w:r w:rsidRPr="004E6AFC">
        <w:rPr>
          <w:w w:val="100"/>
          <w:szCs w:val="28"/>
        </w:rPr>
        <w:tab/>
        <w:t>Приложения: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4.1.</w:t>
      </w:r>
      <w:r w:rsidRPr="004E6AFC">
        <w:rPr>
          <w:w w:val="100"/>
          <w:szCs w:val="28"/>
        </w:rPr>
        <w:tab/>
        <w:t>Программа наставничества, утвержденная в образовательной организации (копия, заверенная руководителем образовательной организации);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4.2.</w:t>
      </w:r>
      <w:r w:rsidRPr="004E6AFC">
        <w:rPr>
          <w:w w:val="100"/>
          <w:szCs w:val="28"/>
        </w:rPr>
        <w:tab/>
        <w:t>Дорожная карта профессионального развития наставляемого и/или индивидуальный образовательный маршрут;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4.3.</w:t>
      </w:r>
      <w:r w:rsidRPr="004E6AFC">
        <w:rPr>
          <w:w w:val="100"/>
          <w:szCs w:val="28"/>
        </w:rPr>
        <w:tab/>
        <w:t>Результаты наставничества, достижения наставляемого (подтверждаются образовательными результатами обучающихся, копиями грамот и дипломов, подтверждающих участие наставляемого в конкурсных мероприятиях, методические разработки т.п.);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4.4.</w:t>
      </w:r>
      <w:r w:rsidRPr="004E6AFC">
        <w:rPr>
          <w:w w:val="100"/>
          <w:szCs w:val="28"/>
        </w:rPr>
        <w:tab/>
        <w:t>Материалы наставника-конкурсанта, описанные в системе работы с наставляемым;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>4.5.</w:t>
      </w:r>
      <w:r w:rsidRPr="004E6AFC">
        <w:rPr>
          <w:w w:val="100"/>
          <w:szCs w:val="28"/>
        </w:rPr>
        <w:tab/>
        <w:t>Материалы наставляемого, отражающие его взаимодействие с наставником.</w:t>
      </w: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Pr="004E6AFC" w:rsidRDefault="004E6AFC" w:rsidP="005806DD">
      <w:pPr>
        <w:tabs>
          <w:tab w:val="left" w:pos="993"/>
          <w:tab w:val="left" w:pos="1418"/>
        </w:tabs>
        <w:spacing w:line="360" w:lineRule="auto"/>
        <w:ind w:firstLine="567"/>
        <w:jc w:val="right"/>
        <w:rPr>
          <w:w w:val="100"/>
          <w:szCs w:val="28"/>
        </w:rPr>
      </w:pPr>
      <w:r w:rsidRPr="004E6AFC">
        <w:rPr>
          <w:w w:val="100"/>
          <w:szCs w:val="28"/>
        </w:rPr>
        <w:lastRenderedPageBreak/>
        <w:t>Приложение 7</w:t>
      </w:r>
    </w:p>
    <w:p w:rsidR="004E6AFC" w:rsidRPr="005806DD" w:rsidRDefault="004E6AFC" w:rsidP="005806D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</w:p>
    <w:p w:rsidR="004E6AFC" w:rsidRPr="005806DD" w:rsidRDefault="004E6AFC" w:rsidP="005806DD">
      <w:pPr>
        <w:tabs>
          <w:tab w:val="left" w:pos="993"/>
          <w:tab w:val="left" w:pos="1418"/>
        </w:tabs>
        <w:spacing w:line="360" w:lineRule="auto"/>
        <w:ind w:firstLine="567"/>
        <w:jc w:val="center"/>
        <w:rPr>
          <w:b/>
          <w:w w:val="100"/>
          <w:szCs w:val="28"/>
        </w:rPr>
      </w:pPr>
      <w:r w:rsidRPr="005806DD">
        <w:rPr>
          <w:b/>
          <w:w w:val="100"/>
          <w:szCs w:val="28"/>
        </w:rPr>
        <w:t>Экспертный лист для оценивания «Портфолио»</w:t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</w:p>
    <w:p w:rsidR="004E6AFC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Ф.И.О.  </w:t>
      </w:r>
      <w:r w:rsidRPr="005806DD">
        <w:rPr>
          <w:w w:val="100"/>
          <w:szCs w:val="28"/>
        </w:rPr>
        <w:t>конкурсанта</w:t>
      </w:r>
      <w:r w:rsidR="004E6AFC" w:rsidRPr="005806DD">
        <w:rPr>
          <w:w w:val="100"/>
          <w:szCs w:val="28"/>
        </w:rPr>
        <w:t>__________________________</w:t>
      </w:r>
      <w:r w:rsidRPr="005806DD">
        <w:rPr>
          <w:w w:val="100"/>
          <w:szCs w:val="28"/>
        </w:rPr>
        <w:t>________</w:t>
      </w:r>
      <w:r>
        <w:rPr>
          <w:w w:val="100"/>
          <w:szCs w:val="28"/>
        </w:rPr>
        <w:t>_______</w:t>
      </w:r>
    </w:p>
    <w:p w:rsidR="005806DD" w:rsidRP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</w:t>
      </w:r>
    </w:p>
    <w:p w:rsidR="004E6AFC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Место работы, должность</w:t>
      </w:r>
      <w:r w:rsidR="004E6AFC" w:rsidRPr="004E6AFC">
        <w:rPr>
          <w:w w:val="100"/>
          <w:szCs w:val="28"/>
        </w:rPr>
        <w:t>______________________________________</w:t>
      </w:r>
    </w:p>
    <w:p w:rsidR="005806DD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____________________________________________________________</w:t>
      </w:r>
    </w:p>
    <w:p w:rsidR="005806DD" w:rsidRPr="004E6AFC" w:rsidRDefault="005806DD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___________________________________________________________</w:t>
      </w:r>
    </w:p>
    <w:p w:rsidR="004426B8" w:rsidRDefault="005806DD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1"/>
        <w:gridCol w:w="2715"/>
        <w:gridCol w:w="2635"/>
      </w:tblGrid>
      <w:tr w:rsidR="004426B8" w:rsidTr="004426B8"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  <w:r w:rsidRPr="004426B8">
              <w:rPr>
                <w:b/>
                <w:w w:val="100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  <w:r w:rsidRPr="004426B8">
              <w:rPr>
                <w:b/>
                <w:w w:val="100"/>
                <w:szCs w:val="28"/>
              </w:rPr>
              <w:t>Максимальный балл</w:t>
            </w: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  <w:r w:rsidRPr="004426B8">
              <w:rPr>
                <w:b/>
                <w:w w:val="100"/>
                <w:szCs w:val="28"/>
              </w:rPr>
              <w:t>Баллы, выставленные</w:t>
            </w:r>
          </w:p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  <w:r w:rsidRPr="004426B8">
              <w:rPr>
                <w:b/>
                <w:w w:val="100"/>
                <w:szCs w:val="28"/>
              </w:rPr>
              <w:t>жюри</w:t>
            </w:r>
          </w:p>
        </w:tc>
      </w:tr>
      <w:tr w:rsidR="004426B8" w:rsidTr="004426B8">
        <w:tc>
          <w:tcPr>
            <w:tcW w:w="3190" w:type="dxa"/>
          </w:tcPr>
          <w:p w:rsid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Педагогическое </w:t>
            </w:r>
            <w:r w:rsidRPr="004E6AFC">
              <w:rPr>
                <w:w w:val="100"/>
                <w:szCs w:val="28"/>
              </w:rPr>
              <w:t xml:space="preserve">эссе </w:t>
            </w:r>
          </w:p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(от 1 до 4 баллов по каждому показателю)</w:t>
            </w:r>
            <w:r w:rsidRPr="004E6AFC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  <w:r w:rsidRPr="004426B8">
              <w:rPr>
                <w:w w:val="100"/>
                <w:szCs w:val="28"/>
              </w:rPr>
              <w:t>20</w:t>
            </w: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Формулирование проблем современного образования и видение путей их решения с помощью системы наставничества</w:t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Понимание сущности наставничества с отражением авторской позиции</w:t>
            </w:r>
            <w:r w:rsidRPr="004E6AFC">
              <w:rPr>
                <w:w w:val="100"/>
                <w:szCs w:val="28"/>
              </w:rPr>
              <w:tab/>
            </w:r>
            <w:r w:rsidRPr="004E6AFC">
              <w:rPr>
                <w:w w:val="100"/>
                <w:szCs w:val="28"/>
              </w:rPr>
              <w:tab/>
            </w:r>
          </w:p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426B8">
              <w:rPr>
                <w:w w:val="100"/>
                <w:szCs w:val="28"/>
              </w:rPr>
              <w:t>Отражение содержания наставнической деятельности в соответствии с тенденциями развития наставничества в образовании и ценностно-смысловыми ориентирами автора</w:t>
            </w:r>
            <w:r w:rsidRPr="004426B8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426B8">
              <w:rPr>
                <w:w w:val="100"/>
                <w:szCs w:val="28"/>
              </w:rPr>
              <w:t>Соответствие жанровым характеристикам эссе</w:t>
            </w:r>
            <w:r w:rsidRPr="004426B8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426B8">
              <w:rPr>
                <w:w w:val="100"/>
                <w:szCs w:val="28"/>
              </w:rPr>
              <w:t>Профессиональная эрудиция и языковая культура автора</w:t>
            </w:r>
          </w:p>
        </w:tc>
        <w:tc>
          <w:tcPr>
            <w:tcW w:w="3190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Описание системы наставничества</w:t>
            </w:r>
          </w:p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426B8">
              <w:rPr>
                <w:w w:val="100"/>
                <w:szCs w:val="28"/>
              </w:rPr>
              <w:t>(от 1 до 4 баллов по каждому показателю)</w:t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20</w:t>
            </w:r>
            <w:r w:rsidRPr="004E6AFC">
              <w:rPr>
                <w:w w:val="100"/>
                <w:szCs w:val="28"/>
              </w:rPr>
              <w:tab/>
            </w:r>
          </w:p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lastRenderedPageBreak/>
              <w:t>Соотносимость опыта наставнической деятельности с авторской позицией, отраженной в педагогическом эссе</w:t>
            </w:r>
            <w:r w:rsidRPr="004E6AFC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Целенаправленность и инструментированность (технологичность) наставнической деятельности</w:t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Системность и планомерность наставнической деятельности</w:t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Продуктивность и мобильность наставнической деятельности</w:t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Инновационный характер наставнической деятельности</w:t>
            </w:r>
          </w:p>
        </w:tc>
        <w:tc>
          <w:tcPr>
            <w:tcW w:w="3190" w:type="dxa"/>
          </w:tcPr>
          <w:p w:rsidR="004426B8" w:rsidRPr="004E6AFC" w:rsidRDefault="004426B8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4426B8" w:rsidTr="004426B8">
        <w:tc>
          <w:tcPr>
            <w:tcW w:w="3190" w:type="dxa"/>
          </w:tcPr>
          <w:p w:rsidR="009B433A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>Приложения</w:t>
            </w:r>
          </w:p>
          <w:p w:rsidR="004426B8" w:rsidRPr="004E6AFC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4E6AFC">
              <w:rPr>
                <w:w w:val="100"/>
                <w:szCs w:val="28"/>
              </w:rPr>
              <w:t xml:space="preserve"> (от 1 до 4 баллов по каждому показателю)</w:t>
            </w:r>
            <w:r w:rsidRPr="004E6AFC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4426B8" w:rsidRPr="004E6AFC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t>20</w:t>
            </w:r>
          </w:p>
        </w:tc>
        <w:tc>
          <w:tcPr>
            <w:tcW w:w="3191" w:type="dxa"/>
          </w:tcPr>
          <w:p w:rsidR="004426B8" w:rsidRPr="004426B8" w:rsidRDefault="004426B8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9B433A" w:rsidTr="004426B8">
        <w:tc>
          <w:tcPr>
            <w:tcW w:w="3190" w:type="dxa"/>
          </w:tcPr>
          <w:p w:rsidR="009B433A" w:rsidRPr="004E6AFC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t>Программа наставничества, утвержденная в образовательной организации (содержание соответствует системе наставничества автора, актуально, нацелено на результат)</w:t>
            </w:r>
            <w:r w:rsidRPr="009B433A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9B433A" w:rsidRPr="009B433A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9B433A" w:rsidRPr="004426B8" w:rsidRDefault="009B433A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9B433A" w:rsidTr="004426B8">
        <w:tc>
          <w:tcPr>
            <w:tcW w:w="3190" w:type="dxa"/>
          </w:tcPr>
          <w:p w:rsidR="009B433A" w:rsidRPr="009B433A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t>«Дорожная карта» профессионального развития и/или индивидуальный образовательный маршрут наставляемого (отражает участие в методической работе образовательной организации, разработку программно-методического обеспечения образовательного процесса, участие в очных конкурсных мероприятиях различного уровня, направленность мероприятий на устранение профессиональных дефицитов)</w:t>
            </w:r>
            <w:r w:rsidRPr="009B433A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9B433A" w:rsidRPr="009B433A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9B433A" w:rsidRPr="004426B8" w:rsidRDefault="009B433A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9B433A" w:rsidTr="004426B8">
        <w:tc>
          <w:tcPr>
            <w:tcW w:w="3190" w:type="dxa"/>
          </w:tcPr>
          <w:p w:rsidR="009B433A" w:rsidRPr="009B433A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t>Представленные педагогические продукты наставника-конкурсанта, описанные в системе работы с наставляемым</w:t>
            </w:r>
            <w:r w:rsidRPr="009B433A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9B433A" w:rsidRPr="009B433A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9B433A" w:rsidRPr="004426B8" w:rsidRDefault="009B433A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9B433A" w:rsidTr="004426B8">
        <w:tc>
          <w:tcPr>
            <w:tcW w:w="3190" w:type="dxa"/>
          </w:tcPr>
          <w:p w:rsidR="009B433A" w:rsidRPr="009B433A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lastRenderedPageBreak/>
              <w:t>Представлены педагогические продукты наставляемого, отражающие его взаимодействие с наставником</w:t>
            </w:r>
            <w:r w:rsidRPr="009B433A">
              <w:rPr>
                <w:w w:val="100"/>
                <w:szCs w:val="28"/>
              </w:rPr>
              <w:tab/>
            </w:r>
          </w:p>
        </w:tc>
        <w:tc>
          <w:tcPr>
            <w:tcW w:w="3190" w:type="dxa"/>
          </w:tcPr>
          <w:p w:rsidR="009B433A" w:rsidRPr="009B433A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9B433A" w:rsidRPr="004426B8" w:rsidRDefault="009B433A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  <w:tr w:rsidR="009B433A" w:rsidTr="004426B8">
        <w:tc>
          <w:tcPr>
            <w:tcW w:w="3190" w:type="dxa"/>
          </w:tcPr>
          <w:p w:rsidR="009B433A" w:rsidRPr="009B433A" w:rsidRDefault="009B433A" w:rsidP="009B433A">
            <w:pPr>
              <w:tabs>
                <w:tab w:val="left" w:pos="993"/>
                <w:tab w:val="left" w:pos="1418"/>
              </w:tabs>
              <w:spacing w:line="0" w:lineRule="atLeast"/>
              <w:rPr>
                <w:w w:val="100"/>
                <w:szCs w:val="28"/>
              </w:rPr>
            </w:pPr>
            <w:r w:rsidRPr="009B433A">
              <w:rPr>
                <w:w w:val="100"/>
                <w:szCs w:val="28"/>
              </w:rPr>
              <w:t>Достижения наставляемого, подтверждающие результативность наставничества.(подтверждаются образовательными результатами обучающихся, копиями грамот и дипломов, подтверждающих участие наставляемого в очных конкурсных мероприятиях, материалами, демонстрирующими преодоление конкретных профессиональных затруднений, оценка эффективности «Дорожной карты» профессионального развития и/или индивидуального образовательного маршрута наставляемого)</w:t>
            </w:r>
          </w:p>
        </w:tc>
        <w:tc>
          <w:tcPr>
            <w:tcW w:w="3190" w:type="dxa"/>
          </w:tcPr>
          <w:p w:rsidR="009B433A" w:rsidRPr="009B433A" w:rsidRDefault="009B433A" w:rsidP="004426B8">
            <w:pPr>
              <w:tabs>
                <w:tab w:val="left" w:pos="993"/>
                <w:tab w:val="left" w:pos="1418"/>
              </w:tabs>
              <w:spacing w:line="360" w:lineRule="auto"/>
              <w:ind w:firstLine="567"/>
              <w:jc w:val="both"/>
              <w:rPr>
                <w:w w:val="100"/>
                <w:szCs w:val="28"/>
              </w:rPr>
            </w:pPr>
          </w:p>
        </w:tc>
        <w:tc>
          <w:tcPr>
            <w:tcW w:w="3191" w:type="dxa"/>
          </w:tcPr>
          <w:p w:rsidR="009B433A" w:rsidRPr="004426B8" w:rsidRDefault="009B433A" w:rsidP="004426B8">
            <w:pPr>
              <w:tabs>
                <w:tab w:val="left" w:pos="993"/>
                <w:tab w:val="left" w:pos="1418"/>
              </w:tabs>
              <w:spacing w:line="0" w:lineRule="atLeast"/>
              <w:jc w:val="center"/>
              <w:rPr>
                <w:b/>
                <w:w w:val="100"/>
                <w:szCs w:val="28"/>
              </w:rPr>
            </w:pPr>
          </w:p>
        </w:tc>
      </w:tr>
    </w:tbl>
    <w:p w:rsidR="004426B8" w:rsidRDefault="004426B8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</w:p>
    <w:p w:rsidR="004426B8" w:rsidRDefault="004426B8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</w:p>
    <w:p w:rsidR="004426B8" w:rsidRDefault="004426B8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</w:p>
    <w:p w:rsidR="004426B8" w:rsidRDefault="004426B8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</w:p>
    <w:p w:rsidR="004426B8" w:rsidRDefault="004426B8" w:rsidP="005806DD">
      <w:pPr>
        <w:tabs>
          <w:tab w:val="left" w:pos="993"/>
          <w:tab w:val="left" w:pos="1418"/>
        </w:tabs>
        <w:spacing w:line="360" w:lineRule="auto"/>
        <w:jc w:val="both"/>
        <w:rPr>
          <w:w w:val="100"/>
          <w:szCs w:val="28"/>
        </w:rPr>
      </w:pPr>
    </w:p>
    <w:p w:rsidR="004E6AFC" w:rsidRPr="004E6AFC" w:rsidRDefault="004E6AFC" w:rsidP="004426B8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p w:rsidR="004E6AFC" w:rsidRPr="004E6AFC" w:rsidRDefault="004E6AFC" w:rsidP="004E6AFC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p w:rsidR="004E6AFC" w:rsidRPr="004E6AFC" w:rsidRDefault="004E6AFC" w:rsidP="009B433A">
      <w:pPr>
        <w:tabs>
          <w:tab w:val="left" w:pos="993"/>
          <w:tab w:val="left" w:pos="1418"/>
        </w:tabs>
        <w:spacing w:line="360" w:lineRule="auto"/>
        <w:ind w:firstLine="567"/>
        <w:jc w:val="both"/>
        <w:rPr>
          <w:w w:val="100"/>
          <w:szCs w:val="28"/>
        </w:rPr>
      </w:pPr>
      <w:r w:rsidRPr="004E6AFC">
        <w:rPr>
          <w:w w:val="100"/>
          <w:szCs w:val="28"/>
        </w:rPr>
        <w:tab/>
      </w:r>
      <w:r w:rsidRPr="004E6AFC">
        <w:rPr>
          <w:w w:val="100"/>
          <w:szCs w:val="28"/>
        </w:rPr>
        <w:tab/>
      </w:r>
    </w:p>
    <w:sectPr w:rsidR="004E6AFC" w:rsidRPr="004E6AFC" w:rsidSect="006C3E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40C7"/>
    <w:multiLevelType w:val="hybridMultilevel"/>
    <w:tmpl w:val="B642B4D2"/>
    <w:lvl w:ilvl="0" w:tplc="546E6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8694E">
      <w:numFmt w:val="none"/>
      <w:lvlText w:val=""/>
      <w:lvlJc w:val="left"/>
      <w:pPr>
        <w:tabs>
          <w:tab w:val="num" w:pos="360"/>
        </w:tabs>
      </w:pPr>
    </w:lvl>
    <w:lvl w:ilvl="2" w:tplc="4B684722">
      <w:numFmt w:val="none"/>
      <w:lvlText w:val=""/>
      <w:lvlJc w:val="left"/>
      <w:pPr>
        <w:tabs>
          <w:tab w:val="num" w:pos="360"/>
        </w:tabs>
      </w:pPr>
    </w:lvl>
    <w:lvl w:ilvl="3" w:tplc="3112CF00">
      <w:numFmt w:val="none"/>
      <w:lvlText w:val=""/>
      <w:lvlJc w:val="left"/>
      <w:pPr>
        <w:tabs>
          <w:tab w:val="num" w:pos="360"/>
        </w:tabs>
      </w:pPr>
    </w:lvl>
    <w:lvl w:ilvl="4" w:tplc="E47E42AA">
      <w:numFmt w:val="none"/>
      <w:lvlText w:val=""/>
      <w:lvlJc w:val="left"/>
      <w:pPr>
        <w:tabs>
          <w:tab w:val="num" w:pos="360"/>
        </w:tabs>
      </w:pPr>
    </w:lvl>
    <w:lvl w:ilvl="5" w:tplc="C0228D70">
      <w:numFmt w:val="none"/>
      <w:lvlText w:val=""/>
      <w:lvlJc w:val="left"/>
      <w:pPr>
        <w:tabs>
          <w:tab w:val="num" w:pos="360"/>
        </w:tabs>
      </w:pPr>
    </w:lvl>
    <w:lvl w:ilvl="6" w:tplc="A6882BFE">
      <w:numFmt w:val="none"/>
      <w:lvlText w:val=""/>
      <w:lvlJc w:val="left"/>
      <w:pPr>
        <w:tabs>
          <w:tab w:val="num" w:pos="360"/>
        </w:tabs>
      </w:pPr>
    </w:lvl>
    <w:lvl w:ilvl="7" w:tplc="FBE62D50">
      <w:numFmt w:val="none"/>
      <w:lvlText w:val=""/>
      <w:lvlJc w:val="left"/>
      <w:pPr>
        <w:tabs>
          <w:tab w:val="num" w:pos="360"/>
        </w:tabs>
      </w:pPr>
    </w:lvl>
    <w:lvl w:ilvl="8" w:tplc="C5FE5E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B7"/>
    <w:rsid w:val="00033A2D"/>
    <w:rsid w:val="000C0097"/>
    <w:rsid w:val="00157EED"/>
    <w:rsid w:val="001615C4"/>
    <w:rsid w:val="001654A2"/>
    <w:rsid w:val="00195113"/>
    <w:rsid w:val="002660B2"/>
    <w:rsid w:val="002B074B"/>
    <w:rsid w:val="002D6AC8"/>
    <w:rsid w:val="003070A7"/>
    <w:rsid w:val="003C05C4"/>
    <w:rsid w:val="004426B8"/>
    <w:rsid w:val="0047173F"/>
    <w:rsid w:val="004B46A8"/>
    <w:rsid w:val="004E6AFC"/>
    <w:rsid w:val="00500E79"/>
    <w:rsid w:val="005806DD"/>
    <w:rsid w:val="006759E7"/>
    <w:rsid w:val="006C3ECD"/>
    <w:rsid w:val="006E0339"/>
    <w:rsid w:val="007B1EFB"/>
    <w:rsid w:val="007E0033"/>
    <w:rsid w:val="00824223"/>
    <w:rsid w:val="00841B57"/>
    <w:rsid w:val="00882DE3"/>
    <w:rsid w:val="009B433A"/>
    <w:rsid w:val="009D1C2A"/>
    <w:rsid w:val="00A34D9F"/>
    <w:rsid w:val="00A370EF"/>
    <w:rsid w:val="00A41F5F"/>
    <w:rsid w:val="00A62C33"/>
    <w:rsid w:val="00AC3106"/>
    <w:rsid w:val="00B20BCA"/>
    <w:rsid w:val="00B57054"/>
    <w:rsid w:val="00BA46E2"/>
    <w:rsid w:val="00C30613"/>
    <w:rsid w:val="00CB2565"/>
    <w:rsid w:val="00CC17AB"/>
    <w:rsid w:val="00CD0A13"/>
    <w:rsid w:val="00DE10B7"/>
    <w:rsid w:val="00DE4996"/>
    <w:rsid w:val="00FA386D"/>
    <w:rsid w:val="00FA3A2C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B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rsid w:val="002B0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3">
    <w:name w:val="No Spacing"/>
    <w:uiPriority w:val="1"/>
    <w:qFormat/>
    <w:rsid w:val="00500E7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table" w:styleId="a4">
    <w:name w:val="Table Grid"/>
    <w:basedOn w:val="a1"/>
    <w:uiPriority w:val="59"/>
    <w:rsid w:val="0044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B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rsid w:val="002B0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3">
    <w:name w:val="No Spacing"/>
    <w:uiPriority w:val="1"/>
    <w:qFormat/>
    <w:rsid w:val="00500E7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table" w:styleId="a4">
    <w:name w:val="Table Grid"/>
    <w:basedOn w:val="a1"/>
    <w:uiPriority w:val="59"/>
    <w:rsid w:val="0044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7A06-4904-458D-BAEC-3EBD840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rescentr3</cp:lastModifiedBy>
  <cp:revision>2</cp:revision>
  <cp:lastPrinted>2024-06-17T11:50:00Z</cp:lastPrinted>
  <dcterms:created xsi:type="dcterms:W3CDTF">2025-03-27T13:02:00Z</dcterms:created>
  <dcterms:modified xsi:type="dcterms:W3CDTF">2025-03-27T13:02:00Z</dcterms:modified>
</cp:coreProperties>
</file>